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  <w:r>
        <w:rPr>
          <w:rFonts w:eastAsiaTheme="minorEastAsia"/>
          <w:sz w:val="22"/>
          <w:szCs w:val="22"/>
          <w:lang w:val="ky-KG"/>
        </w:rPr>
        <w:t xml:space="preserve">Жалал-Абад облусттук сотунун АДМИНИСТРАТИВДИК иштер боюнча соттук коллегиясында </w:t>
      </w:r>
      <w:r>
        <w:rPr>
          <w:rFonts w:eastAsiaTheme="minorEastAsia"/>
          <w:b/>
          <w:sz w:val="22"/>
          <w:szCs w:val="22"/>
          <w:lang w:val="ky-KG"/>
        </w:rPr>
        <w:t>06.03.2023-10.03.2023ж.</w:t>
      </w:r>
      <w:r>
        <w:rPr>
          <w:rFonts w:eastAsiaTheme="minorEastAsia"/>
          <w:sz w:val="22"/>
          <w:szCs w:val="22"/>
          <w:lang w:val="ky-KG"/>
        </w:rPr>
        <w:t xml:space="preserve"> апелляциялык тартипте каралуучу иштердин тизмеси.</w:t>
      </w: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06.03.2023</w:t>
      </w:r>
    </w:p>
    <w:tbl>
      <w:tblPr>
        <w:tblStyle w:val="a4"/>
        <w:tblW w:w="99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8"/>
        <w:gridCol w:w="7147"/>
        <w:gridCol w:w="2079"/>
      </w:tblGrid>
      <w:tr w:rsidR="008C66E8" w:rsidTr="008C66E8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№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Иштин аталышы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Убактысы</w:t>
            </w:r>
          </w:p>
        </w:tc>
      </w:tr>
      <w:tr w:rsidR="008C66E8" w:rsidTr="008C66E8">
        <w:trPr>
          <w:trHeight w:val="184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1.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4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АД06-04/23-АД</w:t>
              </w:r>
            </w:hyperlink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Садиралиев Абдырахман Джоромаматович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Жалал-Абад шаардык мэрия, КУМС Жалал-Абад,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"Кадастр" ММ Жалал-Абад,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токтом жана мам.актыны  жараксыз деп таап берүү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 xml:space="preserve"> жѳнүндѳгү админ.иши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10-00</w:t>
            </w:r>
          </w:p>
        </w:tc>
      </w:tr>
      <w:tr w:rsidR="008C66E8" w:rsidTr="008C66E8">
        <w:trPr>
          <w:trHeight w:val="164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2.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АД06-20/23АД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Таш-Булак а/о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"Кадастр" ММ Сузак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Б.Дүйшөөбаев,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24.10.1994-ж. №12 сандуу буйругун, сыр белгисин жана каттоосун жараксыз деп таап берүү жөнүндөгү админ.иши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11-00</w:t>
            </w:r>
          </w:p>
        </w:tc>
      </w:tr>
      <w:tr w:rsidR="008C66E8" w:rsidTr="008C66E8">
        <w:trPr>
          <w:trHeight w:val="14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3.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5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АД06-14/23А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Тажидинова Манзура Гуламовна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Базар-Коргон шаардык мэрия, "Кадастр" ММ Базар-Коргон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Эргешов Сагын Сатинбаевич, Эргешов Курванбек Сатимбаевич, Алимбай кызы Кундуз,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буйрукту, мам.актыны жана сыр белгисин жараксыз деп таап берүү жөнүндөгү админ.иши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14-00</w:t>
            </w:r>
          </w:p>
        </w:tc>
      </w:tr>
      <w:tr w:rsidR="008C66E8" w:rsidTr="008C66E8">
        <w:trPr>
          <w:trHeight w:val="14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4.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6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АД06-28/23А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Мукашев Актилек,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адм.жоопкер: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Сузак РМА,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Ырыс а/о, “Кадастр” ММ Сузак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08.12.2021-ж. №289-Б сандуу буйругун жараксыз деп таап берүү жөнүндөгү админ.иши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16-30</w:t>
            </w:r>
          </w:p>
        </w:tc>
      </w:tr>
    </w:tbl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  <w:tab w:val="left" w:pos="6946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07.03.2023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6"/>
        <w:gridCol w:w="6981"/>
        <w:gridCol w:w="2127"/>
      </w:tblGrid>
      <w:tr w:rsidR="008C66E8" w:rsidTr="008C66E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№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Иштин аталышы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Убактысы</w:t>
            </w:r>
          </w:p>
        </w:tc>
      </w:tr>
      <w:tr w:rsidR="008C66E8" w:rsidTr="008C66E8">
        <w:trPr>
          <w:trHeight w:val="18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7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АД06-309/22А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Масирова Анипакан,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адм.жоопкерлер: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Кочкор-Ата шаарынын мэриясы, “Кадастр” ММ Ноокен,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ү/ж: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>Бурмакан Анаркулова,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27.06.1994-ж. №70 сандуу буйругун жана мам.актыны жараксыз деп таап берүү жөнүндөгү админ.иши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09-00</w:t>
            </w:r>
          </w:p>
        </w:tc>
      </w:tr>
      <w:tr w:rsidR="008C66E8" w:rsidTr="008C66E8">
        <w:trPr>
          <w:trHeight w:val="15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АД06-320/22АД</w:t>
            </w:r>
          </w:p>
          <w:p w:rsidR="008C66E8" w:rsidRDefault="008C66E8">
            <w:pPr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sz w:val="22"/>
                <w:szCs w:val="22"/>
                <w:lang w:val="ky-KG" w:eastAsia="en-US"/>
              </w:rPr>
              <w:t xml:space="preserve"> Сузак районунун прокуратурасы, </w:t>
            </w:r>
            <w:r>
              <w:rPr>
                <w:b/>
                <w:sz w:val="22"/>
                <w:szCs w:val="22"/>
                <w:lang w:val="ky-KG" w:eastAsia="en-US"/>
              </w:rPr>
              <w:t>а</w:t>
            </w: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дм.жоопкерлер:</w:t>
            </w:r>
            <w:r>
              <w:rPr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>С.Атабеков а/о</w:t>
            </w:r>
            <w:r>
              <w:rPr>
                <w:b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sz w:val="22"/>
                <w:szCs w:val="22"/>
                <w:lang w:val="ky-KG" w:eastAsia="en-US"/>
              </w:rPr>
              <w:t xml:space="preserve">“Кадастр” ММ Сузак,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ү/ж: </w:t>
            </w:r>
            <w:r>
              <w:rPr>
                <w:sz w:val="22"/>
                <w:szCs w:val="22"/>
                <w:lang w:val="ky-KG" w:eastAsia="en-US"/>
              </w:rPr>
              <w:t>Халмурзаев М., Сыдыков Л.,  Юнусалиев А., Гапиртаев Р., Тайиров А., “Кадастр” ММ Сузак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rFonts w:eastAsia="Calibri"/>
                <w:b/>
                <w:i/>
                <w:color w:val="000000"/>
                <w:sz w:val="22"/>
                <w:szCs w:val="22"/>
                <w:lang w:val="ky-KG" w:eastAsia="en-US"/>
              </w:rPr>
              <w:t>16.08.2012-ж. №106 токтомун жана мам.актыларды</w:t>
            </w:r>
            <w:r>
              <w:rPr>
                <w:rFonts w:eastAsia="Calibri"/>
                <w:color w:val="000000"/>
                <w:lang w:val="ky-KG"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жараксыз деп таап берүү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жѳнүндѳгү админ.иши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10-00</w:t>
            </w:r>
          </w:p>
        </w:tc>
      </w:tr>
      <w:tr w:rsidR="008C66E8" w:rsidTr="008C66E8">
        <w:trPr>
          <w:trHeight w:val="6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АД06-37/23АД</w:t>
            </w:r>
          </w:p>
          <w:p w:rsidR="008C66E8" w:rsidRDefault="008C66E8">
            <w:pPr>
              <w:jc w:val="center"/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Толомурзаева Гулуйпа Маматовна</w:t>
            </w:r>
            <w:r>
              <w:rPr>
                <w:sz w:val="22"/>
                <w:szCs w:val="22"/>
                <w:lang w:val="ky-KG" w:eastAsia="en-U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 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Бүргөндү айыл өкмөтү, Ноокен райондук мамлекеттик архитектура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>,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“Кадастр” ММ Ноокен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Анарбаева Клара Сапарбековна, Анарбаев Алижан Качканбаевич, Анарбаев Сапарбек Качкынбаевич,</w:t>
            </w:r>
            <w:r>
              <w:rPr>
                <w:i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rFonts w:eastAsia="Calibri"/>
                <w:b/>
                <w:i/>
                <w:color w:val="000000"/>
                <w:sz w:val="23"/>
                <w:szCs w:val="23"/>
                <w:lang w:val="ky-KG" w:eastAsia="en-US"/>
              </w:rPr>
              <w:t>13.05.2004-</w:t>
            </w:r>
            <w:r>
              <w:rPr>
                <w:rFonts w:eastAsia="Calibri"/>
                <w:b/>
                <w:i/>
                <w:color w:val="000000"/>
                <w:sz w:val="23"/>
                <w:szCs w:val="23"/>
                <w:lang w:val="ky-KG" w:eastAsia="en-US"/>
              </w:rPr>
              <w:lastRenderedPageBreak/>
              <w:t xml:space="preserve">ж. №72 сандуу токтомун, каттоону жокко чыгаруу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жөнүндөгү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админ.иши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lastRenderedPageBreak/>
              <w:t>11-00</w:t>
            </w:r>
          </w:p>
        </w:tc>
      </w:tr>
      <w:tr w:rsidR="008C66E8" w:rsidTr="008C66E8">
        <w:trPr>
          <w:trHeight w:val="16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lastRenderedPageBreak/>
              <w:t>4.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8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АД06-38/23А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sz w:val="22"/>
                <w:szCs w:val="22"/>
                <w:shd w:val="clear" w:color="auto" w:fill="FFFFFF"/>
                <w:lang w:val="ky-KG" w:eastAsia="en-US"/>
              </w:rPr>
              <w:t xml:space="preserve"> Базар-Коргон райондук прокуратура</w:t>
            </w:r>
            <w:r>
              <w:rPr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sz w:val="22"/>
                <w:szCs w:val="22"/>
                <w:shd w:val="clear" w:color="auto" w:fill="FFFFFF"/>
                <w:lang w:val="ky-KG" w:eastAsia="en-US"/>
              </w:rPr>
              <w:t xml:space="preserve"> "Кадастр" ММ Базар-Коргон, Базар-Коргон шаардык мэрия</w:t>
            </w:r>
            <w:r>
              <w:rPr>
                <w:sz w:val="22"/>
                <w:szCs w:val="22"/>
                <w:lang w:val="ky-KG" w:eastAsia="en-US"/>
              </w:rPr>
              <w:t xml:space="preserve">,  </w:t>
            </w:r>
            <w:r>
              <w:rPr>
                <w:b/>
                <w:sz w:val="22"/>
                <w:szCs w:val="22"/>
                <w:lang w:val="ky-KG" w:eastAsia="en-US"/>
              </w:rPr>
              <w:t>ү/ж:</w:t>
            </w:r>
            <w:r>
              <w:rPr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ky-KG" w:eastAsia="en-US"/>
              </w:rPr>
              <w:t xml:space="preserve">Махмадалиев И.,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10.02.2021-ж. №244 сандуу токтомун жана мам.актыны жараксыз деп таап берүү жѳнүндѳгү админ.иши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14-00</w:t>
            </w:r>
          </w:p>
        </w:tc>
      </w:tr>
    </w:tbl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</w:p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09.03.2023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6"/>
        <w:gridCol w:w="6981"/>
        <w:gridCol w:w="2127"/>
      </w:tblGrid>
      <w:tr w:rsidR="008C66E8" w:rsidTr="008C66E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№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Иштин аталышы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Убактысы</w:t>
            </w:r>
          </w:p>
        </w:tc>
      </w:tr>
      <w:tr w:rsidR="008C66E8" w:rsidTr="008C66E8">
        <w:trPr>
          <w:trHeight w:val="16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bookmarkStart w:id="0" w:name="_GoBack"/>
            <w:bookmarkEnd w:id="0"/>
            <w:r>
              <w:rPr>
                <w:rFonts w:eastAsiaTheme="minorEastAsia"/>
                <w:sz w:val="22"/>
                <w:szCs w:val="22"/>
                <w:lang w:val="ky-KG" w:eastAsia="en-US"/>
              </w:rPr>
              <w:t>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9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АД06-43/23-АД</w:t>
              </w:r>
            </w:hyperlink>
          </w:p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sz w:val="22"/>
                <w:szCs w:val="22"/>
                <w:shd w:val="clear" w:color="auto" w:fill="FFFFFF"/>
                <w:lang w:val="ky-KG" w:eastAsia="en-US"/>
              </w:rPr>
              <w:t xml:space="preserve"> Базар-Коргон райондук прокуратура</w:t>
            </w:r>
            <w:r>
              <w:rPr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sz w:val="22"/>
                <w:szCs w:val="22"/>
                <w:shd w:val="clear" w:color="auto" w:fill="FFFFFF"/>
                <w:lang w:val="ky-KG" w:eastAsia="en-US"/>
              </w:rPr>
              <w:t xml:space="preserve"> “Кадастр” ММ Базар-Коргон, Базар-Коргон шаардык мэрия, </w:t>
            </w:r>
            <w:r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  <w:t>ү/ж: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ky-KG" w:eastAsia="en-US"/>
              </w:rPr>
              <w:t xml:space="preserve">Ашуров К.,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>10.02.2021-ж. №273-т сандуу токтомун жана мам.актыны  жараксыз деп таап берүү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 xml:space="preserve"> жѳнүндѳгү админ.иши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E8" w:rsidRDefault="008C66E8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11-00</w:t>
            </w:r>
          </w:p>
        </w:tc>
      </w:tr>
    </w:tbl>
    <w:p w:rsidR="008C66E8" w:rsidRDefault="008C66E8" w:rsidP="008C66E8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FB66E6" w:rsidRDefault="00FB66E6"/>
    <w:sectPr w:rsidR="00FB66E6" w:rsidSect="008C66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37"/>
    <w:rsid w:val="006C0437"/>
    <w:rsid w:val="008C66E8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3746"/>
  <w15:chartTrackingRefBased/>
  <w15:docId w15:val="{C8F3076A-BD45-4F49-9174-A5655FA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66E8"/>
    <w:rPr>
      <w:color w:val="0000FF"/>
      <w:u w:val="single"/>
    </w:rPr>
  </w:style>
  <w:style w:type="table" w:styleId="a4">
    <w:name w:val="Table Grid"/>
    <w:basedOn w:val="a1"/>
    <w:uiPriority w:val="59"/>
    <w:rsid w:val="008C66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79.99.51/ru/case/show/555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79.99.51/ru/case/show/555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79.99.51/ru/case/show/5554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179.99.51/ru/case/show/55540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179.99.51/ru/case/show/555401" TargetMode="External"/><Relationship Id="rId9" Type="http://schemas.openxmlformats.org/officeDocument/2006/relationships/hyperlink" Target="http://10.179.99.51/ru/case/show/555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2023-03-06T10:51:00Z</dcterms:created>
  <dcterms:modified xsi:type="dcterms:W3CDTF">2023-03-06T10:53:00Z</dcterms:modified>
</cp:coreProperties>
</file>