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C4" w:rsidRDefault="00A537C4" w:rsidP="00A537C4">
      <w:pPr>
        <w:tabs>
          <w:tab w:val="left" w:pos="800"/>
          <w:tab w:val="left" w:pos="87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Жалал-Абад облустук сотунун жарандык жана экономикалык иштер боюнча соттук коллегиясында 12.01.2026- 16.01.2026-ж.ж. апелляциялык  тартипте каралуучу иштердин тизмеси: </w:t>
      </w:r>
    </w:p>
    <w:p w:rsidR="00A537C4" w:rsidRDefault="00A537C4" w:rsidP="00A537C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13.01.2026-ж.</w:t>
      </w:r>
    </w:p>
    <w:tbl>
      <w:tblPr>
        <w:tblStyle w:val="a4"/>
        <w:tblW w:w="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5104"/>
        <w:gridCol w:w="1559"/>
        <w:gridCol w:w="2127"/>
        <w:gridCol w:w="1417"/>
      </w:tblGrid>
      <w:tr w:rsidR="00A537C4" w:rsidTr="00A537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№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Иштин аталышы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Убактысы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Курамы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Жыйынтыгы</w:t>
            </w:r>
          </w:p>
        </w:tc>
      </w:tr>
      <w:tr w:rsidR="00A537C4" w:rsidTr="00A537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 w:rsidP="00A537C4">
            <w:pPr>
              <w:pStyle w:val="a3"/>
              <w:numPr>
                <w:ilvl w:val="0"/>
                <w:numId w:val="2"/>
              </w:numPr>
              <w:ind w:left="702" w:hanging="670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Доогер Шаимкулов Мурзали Абдуллаевич, Шаимкулова Самаргуль Абдуллаевна, Шаимкулов Муратали Абдуллаевичтеридин жоопкер Кокоева Гулжан Кокоевнага үчүнчү жак Сузак райондук мамлекеттик нотариалдык конторасына карата 15.12.24-жылдагы №2768 сандуу мураска алуу күбөлүгүн жараксыз деп табуу жөнүндөгү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09:00</w:t>
            </w:r>
          </w:p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ky-K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АД05-909/24 ГД</w:t>
            </w:r>
          </w:p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>
            <w:pPr>
              <w:ind w:left="-114" w:right="1026" w:firstLine="114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A537C4" w:rsidTr="00A537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 w:rsidP="00A537C4">
            <w:pPr>
              <w:pStyle w:val="a3"/>
              <w:numPr>
                <w:ilvl w:val="0"/>
                <w:numId w:val="2"/>
              </w:numPr>
              <w:ind w:left="702" w:hanging="670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Доогер Турдалиева Малымбүбү Мусаевнанын Тогуз-Торо району Казарман айылынын Нур-Жайык кичи шаарчасында жайгашкан “Достук” кафесинин жер тилкеси менен менчик ээси деп таап берүү жөнүндөгү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10:00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АД05-654/25 ГД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>
            <w:pPr>
              <w:ind w:left="-114" w:right="1026" w:firstLine="114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A537C4" w:rsidTr="00A537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 w:rsidP="00A537C4">
            <w:pPr>
              <w:pStyle w:val="a3"/>
              <w:numPr>
                <w:ilvl w:val="0"/>
                <w:numId w:val="2"/>
              </w:numPr>
              <w:ind w:left="702" w:hanging="670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Доогер Султанова Нурийла Оморовнанын жоопкер Нурманова Гулбаркан  Сыргатаевнага карата турак жайдан мажбурлап чыгаруу жөнүндөгү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14:00</w:t>
            </w:r>
          </w:p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ky-K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АД05-681/25 ГД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>
            <w:pPr>
              <w:ind w:left="-114" w:right="1026" w:firstLine="114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A537C4" w:rsidTr="00A537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 w:rsidP="00A537C4">
            <w:pPr>
              <w:pStyle w:val="a3"/>
              <w:numPr>
                <w:ilvl w:val="0"/>
                <w:numId w:val="2"/>
              </w:numPr>
              <w:ind w:left="702" w:hanging="670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Доогер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Хасанов Муслим Темирбайевичтин жоопкер Адашбаева Матлуба Ташполотовнага карата мурастык үлүштү бөлүү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жөнүндөгү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жөнүндөгү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15:00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АД05-677/25 ГД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>
            <w:pPr>
              <w:ind w:left="-114" w:right="1026" w:firstLine="114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A537C4" w:rsidTr="00A537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 w:rsidP="00A537C4">
            <w:pPr>
              <w:pStyle w:val="a3"/>
              <w:numPr>
                <w:ilvl w:val="0"/>
                <w:numId w:val="2"/>
              </w:numPr>
              <w:ind w:left="702" w:hanging="670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Доогер Бекболотова Урмат Маралбаевнанын жоопкер Бейшеналиев Камбар Көкүмбаевичке карата алименттин үстөк пайызын өндүрүү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жөнүндө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15:30</w:t>
            </w:r>
          </w:p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ky-K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АД05-612/25 ГД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>
            <w:pPr>
              <w:ind w:left="-114" w:right="1026" w:firstLine="114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A537C4" w:rsidTr="00A537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 w:rsidP="00A537C4">
            <w:pPr>
              <w:pStyle w:val="a3"/>
              <w:numPr>
                <w:ilvl w:val="0"/>
                <w:numId w:val="2"/>
              </w:numPr>
              <w:ind w:left="702" w:hanging="670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Доогер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Базар-Коргон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райондук прокуратурасынын жоопкерлер Базар-Коргон айыл өкмөтүнө, Абдукадыров Ороз Мурзалиевичке карата сатуу жана сатып-алуу келишимин жараксыз деп таап берүү жөнүндөгү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16:00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АД05-547/23 ГД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>
            <w:pPr>
              <w:ind w:left="-114" w:right="1026" w:firstLine="114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</w:tbl>
    <w:p w:rsidR="00A537C4" w:rsidRDefault="00A537C4" w:rsidP="00A537C4">
      <w:pPr>
        <w:ind w:hanging="426"/>
        <w:rPr>
          <w:lang w:val="ky-KG"/>
        </w:rPr>
      </w:pPr>
    </w:p>
    <w:p w:rsidR="00A537C4" w:rsidRDefault="00A537C4" w:rsidP="00A537C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14.01.2026-ж.</w:t>
      </w:r>
    </w:p>
    <w:tbl>
      <w:tblPr>
        <w:tblStyle w:val="a4"/>
        <w:tblW w:w="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5104"/>
        <w:gridCol w:w="1559"/>
        <w:gridCol w:w="2127"/>
        <w:gridCol w:w="1417"/>
      </w:tblGrid>
      <w:tr w:rsidR="00A537C4" w:rsidTr="00A537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№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Иштин аталышы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Убактысы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Курамы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Жыйынтыгы</w:t>
            </w:r>
          </w:p>
        </w:tc>
      </w:tr>
      <w:tr w:rsidR="00A537C4" w:rsidTr="00A537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 w:rsidP="00A537C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Арыз берүүчү Абылкасымов Камчыбектин Жалал-Абад шаардык сотунун 09.12.2024-жылдагы №ГД-1362/23-Д4 сандуу чечимин жаңыдан ачылган жагдайлар боюнча кайра кароо жөнүндөгү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09:00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АД05-155/25 СГ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>
            <w:pPr>
              <w:ind w:left="-114" w:right="1026" w:firstLine="114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A537C4" w:rsidTr="00A537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 w:rsidP="00A537C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По исковому заявлению ОАО “Керемет банк” к Маматову Касымахун Салижановичу, Атахановой Шазада Ибайдиллаевне и Ашуровой Озадахон Ахмаджановне о взыскании кредитной задолженности путем обращения взыскания на заложенные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10:00</w:t>
            </w:r>
          </w:p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ky-K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АД05-651/25 ГД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>
            <w:pPr>
              <w:ind w:left="-114" w:right="1026" w:firstLine="114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A537C4" w:rsidTr="00A537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 w:rsidP="00A537C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Pr="00A537C4" w:rsidRDefault="00A537C4">
            <w:pPr>
              <w:spacing w:after="0" w:line="240" w:lineRule="auto"/>
              <w:jc w:val="both"/>
              <w:rPr>
                <w:rStyle w:val="a6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Арыз берүүчү Матбекова Хаитхон Эргашевнанын өкүлү К.Н.Сейдахматов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мамлекеттик алымды кайтарып берүү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жөнүдөгү жөнүндөгү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11:00</w:t>
            </w:r>
          </w:p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АД05-159/25 СГ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>
            <w:pPr>
              <w:ind w:left="-114" w:right="1026" w:firstLine="114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A537C4" w:rsidTr="00A537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 w:rsidP="00A537C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Доогер Османова Мастура Солпиевнанын атасы Юлдашев Солпудан калган Базар-Коргон району, Арстанбап-Ата айыл аймагы, Арстанбап айылы, А.Абдукаримов көчөсү, №9 үйүндө жайгашкан турак-жайын өзүнө мурас катары кабыл алуу үчүн кошумча мөөнөт белгилеп берүү жөнүндөгү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14:00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АД05-703/25 ГД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>
            <w:pPr>
              <w:ind w:left="-114" w:right="1026" w:firstLine="114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A537C4" w:rsidTr="00A537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 w:rsidP="00A537C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Pr="00A537C4" w:rsidRDefault="00A537C4">
            <w:pPr>
              <w:spacing w:after="0" w:line="240" w:lineRule="auto"/>
              <w:jc w:val="both"/>
              <w:rPr>
                <w:rStyle w:val="a6"/>
                <w:sz w:val="24"/>
                <w:szCs w:val="24"/>
                <w:lang w:val="ky-KG"/>
              </w:rPr>
            </w:pPr>
            <w:r>
              <w:rPr>
                <w:rStyle w:val="a6"/>
                <w:sz w:val="24"/>
                <w:szCs w:val="24"/>
                <w:lang w:val="ky-KG"/>
              </w:rPr>
              <w:t xml:space="preserve">Доогер жеке ишкер Мамарасулов Даниярбек Гуламжановичтин жоопкер “Кыргызнефтегаз” ААКна карата “Кыргызнефтегаз” ААКнун конкурстук комиссиянын 30.04.2025-жылдагы, 14.05.2025-жылдагы жана 21.05.2025-жылдагы чечимдерди мыйзамсыз деп табуу, жеке ишкер Д.Г.Мамарасуловду №25041712963560  тендердин жеңичүүсү деп табуу жана келишим түзүүнү милдеттендирүү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жөнүндө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15:00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АД05-576/25 ГД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>
            <w:pPr>
              <w:ind w:left="-114" w:right="1026" w:firstLine="114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A537C4" w:rsidTr="00A537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 w:rsidP="00A537C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Доогер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Н.Ш.Абдыкадырованын жоопкер Б.Ж.Исраловага карата турак жайдан үйбүлө мүчөлөрү менен чыгаруу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жөнүндөгү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16:30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АД05-349/25 ГД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>
            <w:pPr>
              <w:ind w:left="-114" w:right="1026" w:firstLine="114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</w:tbl>
    <w:p w:rsidR="00A537C4" w:rsidRDefault="00A537C4" w:rsidP="00A537C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A537C4" w:rsidRDefault="00A537C4" w:rsidP="00A537C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15.01.2026-ж.</w:t>
      </w:r>
    </w:p>
    <w:tbl>
      <w:tblPr>
        <w:tblStyle w:val="a4"/>
        <w:tblW w:w="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5104"/>
        <w:gridCol w:w="1559"/>
        <w:gridCol w:w="2127"/>
        <w:gridCol w:w="1417"/>
      </w:tblGrid>
      <w:tr w:rsidR="00A537C4" w:rsidTr="00A537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№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Иштин аталышы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Убактысы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Курамы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Жыйынтыгы</w:t>
            </w:r>
          </w:p>
        </w:tc>
      </w:tr>
      <w:tr w:rsidR="00A537C4" w:rsidTr="00A537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 w:rsidP="00A537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Style w:val="a6"/>
                <w:sz w:val="24"/>
                <w:szCs w:val="24"/>
                <w:lang w:val="ky-KG"/>
              </w:rPr>
              <w:t xml:space="preserve">Арыз берүүчү Жаркулова Айсулуу Анаркуловнанын аткаруунун ыкмасын жана тартибин өзгөртүү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жөнүндөгү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09:00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АД05-141/25 СГ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>
            <w:pPr>
              <w:ind w:left="-114" w:right="1026" w:firstLine="114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A537C4" w:rsidTr="00A537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 w:rsidP="00A537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Доогер Дарманова Самара Мамытовнанын жоопкер Матраимова Паридахан Эшматовнага карата мыйзамсыз курулган курулуштары буздуруу жөнүндөгү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10:00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АД05-672/25 ГД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>
            <w:pPr>
              <w:ind w:left="-114" w:right="1026" w:firstLine="114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A537C4" w:rsidTr="00A537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 w:rsidP="00A537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Доогер “Ихсан-Групп ЛТД” коммерциялык эмес турак-жай кооперативинин жоопкер Досматов Шерикбек Абдибахаповичке карата 661 911 сом өндүрүп берүү жөнүндөгү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11:00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АД05-702/25 ГД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>
            <w:pPr>
              <w:ind w:left="-114" w:right="1026" w:firstLine="114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A537C4" w:rsidTr="00A537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 w:rsidP="00A537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Доогер Сатиева Мирзат Садырбековнанын жоопкер Бекташ уулу Уланбекке карата жубайлардын ортосундагы жалпы мүлктү бөлүштүрүү жөнүндөгү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14:00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АД05-679/25 ГД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>
            <w:pPr>
              <w:ind w:left="-114" w:right="1026" w:firstLine="114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A537C4" w:rsidTr="00A537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 w:rsidP="00A537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Pr="00A537C4" w:rsidRDefault="00A537C4">
            <w:pPr>
              <w:spacing w:after="0" w:line="240" w:lineRule="auto"/>
              <w:rPr>
                <w:rStyle w:val="a6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Доогер Жусупов Арапбай Каримбаевичтин жоопкер Кыргызбаев Максат Тажибаевичке карата карыз акча өндүрүү </w:t>
            </w:r>
            <w:r>
              <w:rPr>
                <w:rStyle w:val="y2iqfc"/>
                <w:rFonts w:ascii="Times New Roman" w:hAnsi="Times New Roman"/>
                <w:color w:val="202124"/>
                <w:sz w:val="24"/>
                <w:szCs w:val="24"/>
                <w:lang w:val="ky-KG"/>
              </w:rPr>
              <w:t>жөнүндө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15:00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АД05-226/25 ГД</w:t>
            </w:r>
          </w:p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>
            <w:pPr>
              <w:ind w:left="-114" w:right="1026" w:firstLine="114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A537C4" w:rsidTr="00A537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 w:rsidP="00A537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Доогер Райымбек  кызы  Айжандын  жоопкер Рысалиев  Арстанбек  Болотбековичке, кызыкчылыгы бар тарап Таш-Көмүр шаардык эмгек жана социалдык өнүгүү башкармалыгына  карата  жашы  жете  элек  балдардын  жашаган  жерин  аныктоо  жөнүндөгү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16:00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АД05-723/24 ГД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>
            <w:pPr>
              <w:ind w:left="-114" w:right="1026" w:firstLine="114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</w:tbl>
    <w:p w:rsidR="00A537C4" w:rsidRDefault="00A537C4" w:rsidP="00A537C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A537C4" w:rsidRDefault="00A537C4" w:rsidP="00A537C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lastRenderedPageBreak/>
        <w:t>16.01.2026-ж.</w:t>
      </w:r>
    </w:p>
    <w:tbl>
      <w:tblPr>
        <w:tblStyle w:val="a4"/>
        <w:tblW w:w="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5104"/>
        <w:gridCol w:w="1559"/>
        <w:gridCol w:w="2127"/>
        <w:gridCol w:w="1417"/>
      </w:tblGrid>
      <w:tr w:rsidR="00A537C4" w:rsidTr="00A537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№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Иштин аталышы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Убактысы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Курамы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Жыйынтыгы</w:t>
            </w:r>
          </w:p>
        </w:tc>
      </w:tr>
      <w:tr w:rsidR="00A537C4" w:rsidTr="00A537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 w:rsidP="00A537C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Доогер 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Калил уулу Азизбектин ишенимдүү өкүлү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Борошов Бакыт Буруканбековичтин жоопкер Мидинов Байгелди Мидиновичке жана үчүнчү жак 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Жер ресурстары, кадастр, геодезия жана картография боюнча мамлекеттик агенттигинин Жалал-Абад филиалына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карата алып сатуу келишимин жокко чыгаруу жөнүндөгү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10:00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АД05-685/25 ГД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>
            <w:pPr>
              <w:ind w:left="-114" w:right="1026" w:firstLine="114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  <w:tr w:rsidR="00A537C4" w:rsidTr="00A537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 w:rsidP="00A537C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Доогер Кыргыз Республикасынын финансы Министрлигине караштуу мамлекеттик салык кызматынын Сузак району боюнча башкармалыгынын, жоопкер Ормонов Санжар Сапарбаевичке карата салык карызын мажбурлап өндүрүп алуу жөнүндөгү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11:00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C4" w:rsidRDefault="00A53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АД05-690/25 ГД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C4" w:rsidRDefault="00A537C4">
            <w:pPr>
              <w:ind w:left="-114" w:right="1026" w:firstLine="114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</w:tr>
    </w:tbl>
    <w:p w:rsidR="00A537C4" w:rsidRDefault="00A537C4" w:rsidP="00A537C4">
      <w:pPr>
        <w:ind w:hanging="426"/>
        <w:rPr>
          <w:lang w:val="ky-KG"/>
        </w:rPr>
      </w:pPr>
    </w:p>
    <w:p w:rsidR="00E54459" w:rsidRPr="00A537C4" w:rsidRDefault="00E54459" w:rsidP="00A537C4">
      <w:pPr>
        <w:rPr>
          <w:lang w:val="ky-KG"/>
        </w:rPr>
      </w:pPr>
    </w:p>
    <w:sectPr w:rsidR="00E54459" w:rsidRPr="00A537C4" w:rsidSect="00330E8C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E34B3"/>
    <w:multiLevelType w:val="hybridMultilevel"/>
    <w:tmpl w:val="ADE0E1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14CF7"/>
    <w:multiLevelType w:val="hybridMultilevel"/>
    <w:tmpl w:val="ADE0E1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E5029"/>
    <w:multiLevelType w:val="hybridMultilevel"/>
    <w:tmpl w:val="ADE0E1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D36A0"/>
    <w:multiLevelType w:val="hybridMultilevel"/>
    <w:tmpl w:val="8A5A15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A93533"/>
    <w:multiLevelType w:val="hybridMultilevel"/>
    <w:tmpl w:val="ADE0E1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84"/>
    <w:rsid w:val="00083984"/>
    <w:rsid w:val="00387A39"/>
    <w:rsid w:val="003C74DB"/>
    <w:rsid w:val="005E495D"/>
    <w:rsid w:val="00790674"/>
    <w:rsid w:val="007B74E3"/>
    <w:rsid w:val="00820CDD"/>
    <w:rsid w:val="0092322E"/>
    <w:rsid w:val="00A425D9"/>
    <w:rsid w:val="00A537C4"/>
    <w:rsid w:val="00AF7C7F"/>
    <w:rsid w:val="00BC2196"/>
    <w:rsid w:val="00E54459"/>
    <w:rsid w:val="00EC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16C89-1DAE-4C07-855A-6A7AD6B8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4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4DB"/>
    <w:pPr>
      <w:ind w:left="720"/>
      <w:contextualSpacing/>
    </w:pPr>
  </w:style>
  <w:style w:type="table" w:styleId="a4">
    <w:name w:val="Table Grid"/>
    <w:basedOn w:val="a1"/>
    <w:uiPriority w:val="39"/>
    <w:rsid w:val="003C74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a0"/>
    <w:rsid w:val="0092322E"/>
  </w:style>
  <w:style w:type="character" w:customStyle="1" w:styleId="ezkurwreuab5ozgtqnkl">
    <w:name w:val="ezkurwreuab5ozgtqnkl"/>
    <w:basedOn w:val="a0"/>
    <w:rsid w:val="00BC2196"/>
  </w:style>
  <w:style w:type="paragraph" w:styleId="a5">
    <w:name w:val="No Spacing"/>
    <w:uiPriority w:val="1"/>
    <w:qFormat/>
    <w:rsid w:val="00820CDD"/>
    <w:pPr>
      <w:spacing w:after="0" w:line="240" w:lineRule="auto"/>
    </w:pPr>
    <w:rPr>
      <w:rFonts w:eastAsiaTheme="minorEastAsia"/>
      <w:lang w:eastAsia="ru-RU"/>
    </w:rPr>
  </w:style>
  <w:style w:type="character" w:styleId="a6">
    <w:name w:val="Strong"/>
    <w:basedOn w:val="a0"/>
    <w:qFormat/>
    <w:rsid w:val="00A425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8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Байботоев Куштарбек Абдувахабович</cp:lastModifiedBy>
  <cp:revision>13</cp:revision>
  <dcterms:created xsi:type="dcterms:W3CDTF">2024-01-11T06:31:00Z</dcterms:created>
  <dcterms:modified xsi:type="dcterms:W3CDTF">2026-01-14T08:50:00Z</dcterms:modified>
</cp:coreProperties>
</file>