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29" w:rsidRDefault="00445329" w:rsidP="00445329">
      <w:pPr>
        <w:tabs>
          <w:tab w:val="left" w:pos="800"/>
          <w:tab w:val="left" w:pos="8735"/>
        </w:tabs>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Жалал-Абад облустук сотунун жарандык жана экономикалык иштер боюнча соттук коллегиясында 16.02.2026- 20.02.2026-ж.ж. апелляциялык  тартипте каралуучу иштердин тизмеси: </w:t>
      </w:r>
    </w:p>
    <w:p w:rsidR="00445329" w:rsidRDefault="00445329" w:rsidP="00445329">
      <w:pPr>
        <w:jc w:val="center"/>
        <w:rPr>
          <w:rFonts w:ascii="Times New Roman" w:hAnsi="Times New Roman"/>
          <w:b/>
          <w:sz w:val="24"/>
          <w:szCs w:val="24"/>
          <w:lang w:val="ky-KG"/>
        </w:rPr>
      </w:pPr>
      <w:r>
        <w:rPr>
          <w:rFonts w:ascii="Times New Roman" w:hAnsi="Times New Roman"/>
          <w:b/>
          <w:sz w:val="24"/>
          <w:szCs w:val="24"/>
          <w:lang w:val="ky-KG"/>
        </w:rPr>
        <w:t>16.02.2026-ж.</w:t>
      </w:r>
    </w:p>
    <w:tbl>
      <w:tblPr>
        <w:tblStyle w:val="a4"/>
        <w:tblW w:w="0" w:type="dxa"/>
        <w:tblInd w:w="-1139" w:type="dxa"/>
        <w:tblLayout w:type="fixed"/>
        <w:tblLook w:val="04A0" w:firstRow="1" w:lastRow="0" w:firstColumn="1" w:lastColumn="0" w:noHBand="0" w:noVBand="1"/>
      </w:tblPr>
      <w:tblGrid>
        <w:gridCol w:w="708"/>
        <w:gridCol w:w="5104"/>
        <w:gridCol w:w="1559"/>
        <w:gridCol w:w="2127"/>
        <w:gridCol w:w="1417"/>
      </w:tblGrid>
      <w:tr w:rsidR="00445329" w:rsidTr="00445329">
        <w:tc>
          <w:tcPr>
            <w:tcW w:w="708" w:type="dxa"/>
            <w:tcBorders>
              <w:top w:val="single" w:sz="4" w:space="0" w:color="auto"/>
              <w:left w:val="single" w:sz="4" w:space="0" w:color="auto"/>
              <w:bottom w:val="single" w:sz="4" w:space="0" w:color="auto"/>
              <w:right w:val="single" w:sz="4" w:space="0" w:color="auto"/>
            </w:tcBorders>
            <w:hideMark/>
          </w:tcPr>
          <w:p w:rsidR="00445329" w:rsidRDefault="00445329">
            <w:pPr>
              <w:rPr>
                <w:rFonts w:ascii="Times New Roman" w:hAnsi="Times New Roman"/>
                <w:sz w:val="20"/>
                <w:szCs w:val="20"/>
                <w:lang w:val="ky-KG"/>
              </w:rPr>
            </w:pPr>
            <w:r>
              <w:rPr>
                <w:rFonts w:ascii="Times New Roman" w:hAnsi="Times New Roman"/>
                <w:sz w:val="20"/>
                <w:szCs w:val="20"/>
                <w:lang w:val="ky-KG"/>
              </w:rPr>
              <w:t>№</w:t>
            </w: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Иштин аталышы</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Убактысы</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Курамы</w:t>
            </w:r>
          </w:p>
        </w:tc>
        <w:tc>
          <w:tcPr>
            <w:tcW w:w="1417" w:type="dxa"/>
            <w:tcBorders>
              <w:top w:val="single" w:sz="4" w:space="0" w:color="auto"/>
              <w:left w:val="single" w:sz="4" w:space="0" w:color="auto"/>
              <w:bottom w:val="single" w:sz="4" w:space="0" w:color="auto"/>
              <w:right w:val="single" w:sz="4" w:space="0" w:color="auto"/>
            </w:tcBorders>
            <w:hideMark/>
          </w:tcPr>
          <w:p w:rsidR="00445329" w:rsidRDefault="00445329">
            <w:pPr>
              <w:jc w:val="center"/>
              <w:rPr>
                <w:rFonts w:ascii="Times New Roman" w:hAnsi="Times New Roman"/>
                <w:b/>
                <w:sz w:val="24"/>
                <w:szCs w:val="24"/>
                <w:lang w:val="ky-KG"/>
              </w:rPr>
            </w:pPr>
            <w:r>
              <w:rPr>
                <w:rFonts w:ascii="Times New Roman" w:hAnsi="Times New Roman"/>
                <w:b/>
                <w:sz w:val="24"/>
                <w:szCs w:val="24"/>
                <w:lang w:val="ky-KG"/>
              </w:rPr>
              <w:t>Жыйынтыгы</w:t>
            </w: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2"/>
              </w:numPr>
              <w:spacing w:after="0"/>
              <w:ind w:left="702" w:hanging="670"/>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Доогер Кубанычбеков Залкарбек Кубанычбековичтин жоопкерлер Боронов Теңирберди Махамаджановичке, Алибаева Саламат Мамыровнага, Рустамбек уулу Асылбекке, үчүнчү жак </w:t>
            </w:r>
          </w:p>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Ад05Кыргызстан Коммерциялык Банк” ААКна карата оозеки жасалган бүтүм жарактуу деп табуу жана бүтүмдү мажбурлап каттоо</w:t>
            </w:r>
            <w:r>
              <w:rPr>
                <w:sz w:val="24"/>
                <w:szCs w:val="24"/>
                <w:lang w:val="ky-KG"/>
              </w:rPr>
              <w:t xml:space="preserve"> </w:t>
            </w:r>
            <w:r>
              <w:rPr>
                <w:rFonts w:ascii="Times New Roman" w:hAnsi="Times New Roman"/>
                <w:sz w:val="24"/>
                <w:szCs w:val="24"/>
                <w:lang w:val="ky-KG"/>
              </w:rPr>
              <w:t>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10:00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bookmarkStart w:id="0" w:name="_GoBack"/>
            <w:bookmarkEnd w:id="0"/>
            <w:r>
              <w:rPr>
                <w:rFonts w:ascii="Times New Roman" w:hAnsi="Times New Roman"/>
                <w:b/>
                <w:sz w:val="24"/>
                <w:szCs w:val="24"/>
                <w:lang w:val="ky-KG"/>
              </w:rPr>
              <w:t>АД05-710/25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spacing w:after="0"/>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2"/>
              </w:numPr>
              <w:spacing w:after="0"/>
              <w:ind w:left="702" w:hanging="670"/>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Доогер Раимбекова Айнура Апсаматовнанын жоопкер Сейиткул кызы Мээримбүгө карата жашы жете элек балага жолугушуу үчүн график түзүү 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11:00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АД05-714/25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spacing w:after="0"/>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2"/>
              </w:numPr>
              <w:spacing w:after="0"/>
              <w:ind w:left="702" w:hanging="670"/>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 xml:space="preserve">Доогер </w:t>
            </w:r>
            <w:r>
              <w:rPr>
                <w:rFonts w:ascii="Times New Roman" w:eastAsia="Times New Roman" w:hAnsi="Times New Roman"/>
                <w:sz w:val="24"/>
                <w:szCs w:val="24"/>
                <w:lang w:val="ky-KG"/>
              </w:rPr>
              <w:t>Абдукаимова Бактыгул Капаровнанын жоопкер Маматалиев Элдияр Айтмаматовичге, кызыгуучу тарап Базар-Коргон райондук эмгек Социалдык камсыздоо жана миграция башкармалыгынын “Үй-бүлөгө көмөк жана балдарды коргоо” бөлүмүнө карата баланын жашаган жерин аныктоо</w:t>
            </w:r>
            <w:r>
              <w:rPr>
                <w:rFonts w:ascii="Times New Roman" w:hAnsi="Times New Roman"/>
                <w:sz w:val="24"/>
                <w:szCs w:val="24"/>
                <w:lang w:val="ky-KG"/>
              </w:rPr>
              <w:t xml:space="preserve"> </w:t>
            </w:r>
            <w:r>
              <w:rPr>
                <w:rFonts w:ascii="Times New Roman" w:eastAsia="Times New Roman" w:hAnsi="Times New Roman"/>
                <w:sz w:val="24"/>
                <w:szCs w:val="24"/>
                <w:lang w:val="ky-KG"/>
              </w:rPr>
              <w:t>жөнүндөгү</w:t>
            </w:r>
          </w:p>
        </w:tc>
        <w:tc>
          <w:tcPr>
            <w:tcW w:w="1559" w:type="dxa"/>
            <w:tcBorders>
              <w:top w:val="single" w:sz="4" w:space="0" w:color="auto"/>
              <w:left w:val="single" w:sz="4" w:space="0" w:color="auto"/>
              <w:bottom w:val="single" w:sz="4" w:space="0" w:color="auto"/>
              <w:right w:val="single" w:sz="4" w:space="0" w:color="auto"/>
            </w:tcBorders>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11:00</w:t>
            </w:r>
          </w:p>
          <w:p w:rsidR="00445329" w:rsidRDefault="00445329">
            <w:pPr>
              <w:spacing w:after="0" w:line="240" w:lineRule="auto"/>
              <w:jc w:val="center"/>
              <w:rPr>
                <w:rFonts w:ascii="Times New Roman" w:hAnsi="Times New Roman"/>
                <w:b/>
                <w:color w:val="FF0000"/>
                <w:sz w:val="24"/>
                <w:szCs w:val="24"/>
                <w:lang w:val="ky-KG"/>
              </w:rPr>
            </w:pP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АД05-167/25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spacing w:after="0"/>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2"/>
              </w:numPr>
              <w:spacing w:after="0"/>
              <w:ind w:left="702" w:hanging="670"/>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Доогер Мураталиев Таалайбек Анарбековичтин жоопкер Акматова Бактыгүл Канатовнага, үчүнчү жак жер ресурстары, кадастр, геодезия жана картография боюнча мамлекеттик агенттиктин Токтогул филиалы, Мураталиев Алмазбек, Мураталиева Тыным, Мураталиева Гүлнара, Мураталиев Аскарбекке карата 2008-жылдын 23-июнундагы №72 санда түзүлгөн сатуу-сатып алуу келишимин жокко чыгарып берүү 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14:00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АД05-686/25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spacing w:after="0"/>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2"/>
              </w:numPr>
              <w:spacing w:after="0"/>
              <w:ind w:left="702" w:hanging="670"/>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color w:val="000000" w:themeColor="text1"/>
                <w:sz w:val="24"/>
                <w:szCs w:val="24"/>
                <w:lang w:val="ky-KG"/>
              </w:rPr>
              <w:t xml:space="preserve">Доогер </w:t>
            </w:r>
            <w:r>
              <w:rPr>
                <w:rFonts w:ascii="Times New Roman" w:hAnsi="Times New Roman"/>
                <w:sz w:val="24"/>
                <w:szCs w:val="24"/>
                <w:lang w:val="ky-KG"/>
              </w:rPr>
              <w:t xml:space="preserve">Мурзабекова Турдукан Оноловнанын жоопкерлер “Керемет Банк” ААКна, Жаманкараева Масирахан Шамиевнага карата кредиттик келишимди жокко чыгаруу </w:t>
            </w:r>
            <w:r>
              <w:rPr>
                <w:rFonts w:ascii="Times New Roman" w:eastAsia="Times New Roman" w:hAnsi="Times New Roman"/>
                <w:sz w:val="24"/>
                <w:szCs w:val="24"/>
                <w:lang w:val="ky-KG" w:eastAsia="ru-RU"/>
              </w:rPr>
              <w:t>жөнүндө</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color w:val="FF0000"/>
                <w:sz w:val="24"/>
                <w:szCs w:val="24"/>
                <w:lang w:val="ky-KG"/>
              </w:rPr>
            </w:pPr>
            <w:r>
              <w:rPr>
                <w:rFonts w:ascii="Times New Roman" w:hAnsi="Times New Roman"/>
                <w:b/>
                <w:sz w:val="24"/>
                <w:szCs w:val="24"/>
                <w:lang w:val="ky-KG"/>
              </w:rPr>
              <w:t>15:00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АД05-640/25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spacing w:after="0"/>
              <w:ind w:left="-114" w:right="1026" w:firstLine="114"/>
              <w:rPr>
                <w:rFonts w:ascii="Times New Roman" w:hAnsi="Times New Roman"/>
                <w:sz w:val="20"/>
                <w:szCs w:val="20"/>
                <w:lang w:val="ky-KG"/>
              </w:rPr>
            </w:pPr>
          </w:p>
        </w:tc>
      </w:tr>
    </w:tbl>
    <w:p w:rsidR="00445329" w:rsidRDefault="00445329" w:rsidP="00445329">
      <w:pPr>
        <w:tabs>
          <w:tab w:val="left" w:pos="800"/>
          <w:tab w:val="left" w:pos="8735"/>
        </w:tabs>
        <w:spacing w:after="0" w:line="240" w:lineRule="auto"/>
        <w:rPr>
          <w:rFonts w:ascii="Times New Roman" w:hAnsi="Times New Roman"/>
          <w:b/>
          <w:sz w:val="24"/>
          <w:szCs w:val="24"/>
          <w:lang w:val="ky-KG"/>
        </w:rPr>
      </w:pPr>
    </w:p>
    <w:p w:rsidR="00445329" w:rsidRDefault="00445329" w:rsidP="00445329">
      <w:pPr>
        <w:jc w:val="center"/>
        <w:rPr>
          <w:rFonts w:ascii="Times New Roman" w:hAnsi="Times New Roman"/>
          <w:b/>
          <w:sz w:val="24"/>
          <w:szCs w:val="24"/>
          <w:lang w:val="ky-KG"/>
        </w:rPr>
      </w:pPr>
      <w:r>
        <w:rPr>
          <w:rFonts w:ascii="Times New Roman" w:hAnsi="Times New Roman"/>
          <w:b/>
          <w:sz w:val="24"/>
          <w:szCs w:val="24"/>
          <w:lang w:val="ky-KG"/>
        </w:rPr>
        <w:t>17.02.2026-ж.</w:t>
      </w:r>
    </w:p>
    <w:tbl>
      <w:tblPr>
        <w:tblStyle w:val="a4"/>
        <w:tblW w:w="0" w:type="dxa"/>
        <w:tblInd w:w="-1139" w:type="dxa"/>
        <w:tblLayout w:type="fixed"/>
        <w:tblLook w:val="04A0" w:firstRow="1" w:lastRow="0" w:firstColumn="1" w:lastColumn="0" w:noHBand="0" w:noVBand="1"/>
      </w:tblPr>
      <w:tblGrid>
        <w:gridCol w:w="708"/>
        <w:gridCol w:w="5104"/>
        <w:gridCol w:w="1559"/>
        <w:gridCol w:w="2127"/>
        <w:gridCol w:w="1417"/>
      </w:tblGrid>
      <w:tr w:rsidR="00445329" w:rsidTr="00445329">
        <w:tc>
          <w:tcPr>
            <w:tcW w:w="708" w:type="dxa"/>
            <w:tcBorders>
              <w:top w:val="single" w:sz="4" w:space="0" w:color="auto"/>
              <w:left w:val="single" w:sz="4" w:space="0" w:color="auto"/>
              <w:bottom w:val="single" w:sz="4" w:space="0" w:color="auto"/>
              <w:right w:val="single" w:sz="4" w:space="0" w:color="auto"/>
            </w:tcBorders>
            <w:hideMark/>
          </w:tcPr>
          <w:p w:rsidR="00445329" w:rsidRDefault="00445329">
            <w:pPr>
              <w:rPr>
                <w:rFonts w:ascii="Times New Roman" w:hAnsi="Times New Roman"/>
                <w:sz w:val="20"/>
                <w:szCs w:val="20"/>
                <w:lang w:val="ky-KG"/>
              </w:rPr>
            </w:pPr>
            <w:r>
              <w:rPr>
                <w:rFonts w:ascii="Times New Roman" w:hAnsi="Times New Roman"/>
                <w:sz w:val="20"/>
                <w:szCs w:val="20"/>
                <w:lang w:val="ky-KG"/>
              </w:rPr>
              <w:t>№</w:t>
            </w: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Иштин аталышы</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Убактысы</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Курамы</w:t>
            </w:r>
          </w:p>
        </w:tc>
        <w:tc>
          <w:tcPr>
            <w:tcW w:w="1417" w:type="dxa"/>
            <w:tcBorders>
              <w:top w:val="single" w:sz="4" w:space="0" w:color="auto"/>
              <w:left w:val="single" w:sz="4" w:space="0" w:color="auto"/>
              <w:bottom w:val="single" w:sz="4" w:space="0" w:color="auto"/>
              <w:right w:val="single" w:sz="4" w:space="0" w:color="auto"/>
            </w:tcBorders>
            <w:hideMark/>
          </w:tcPr>
          <w:p w:rsidR="00445329" w:rsidRDefault="00445329">
            <w:pPr>
              <w:jc w:val="center"/>
              <w:rPr>
                <w:rFonts w:ascii="Times New Roman" w:hAnsi="Times New Roman"/>
                <w:b/>
                <w:sz w:val="24"/>
                <w:szCs w:val="24"/>
                <w:lang w:val="ky-KG"/>
              </w:rPr>
            </w:pPr>
            <w:r>
              <w:rPr>
                <w:rFonts w:ascii="Times New Roman" w:hAnsi="Times New Roman"/>
                <w:b/>
                <w:sz w:val="24"/>
                <w:szCs w:val="24"/>
                <w:lang w:val="ky-KG"/>
              </w:rPr>
              <w:t>Жыйынтыгы</w:t>
            </w: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1"/>
              </w:numPr>
              <w:spacing w:after="0"/>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Доогер Сапарова Нузгул Шариповнанын жоопкер Сулайманов Бексултан Алмазовичке карата аталыкты аныктоо жана алимент өндүрүү жөнүндө</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color w:val="FF0000"/>
                <w:sz w:val="24"/>
                <w:szCs w:val="24"/>
                <w:lang w:val="ky-KG"/>
              </w:rPr>
            </w:pPr>
            <w:r>
              <w:rPr>
                <w:rFonts w:ascii="Times New Roman" w:hAnsi="Times New Roman"/>
                <w:b/>
                <w:sz w:val="24"/>
                <w:szCs w:val="24"/>
                <w:lang w:val="ky-KG"/>
              </w:rPr>
              <w:t>9:00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АД05-489/25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spacing w:after="0"/>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1"/>
              </w:numPr>
              <w:spacing w:after="0"/>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Доогер</w:t>
            </w:r>
            <w:r>
              <w:rPr>
                <w:rFonts w:ascii="Times New Roman" w:eastAsia="Times New Roman" w:hAnsi="Times New Roman"/>
                <w:sz w:val="24"/>
                <w:szCs w:val="24"/>
                <w:lang w:val="ky-KG" w:eastAsia="ru-RU"/>
              </w:rPr>
              <w:t xml:space="preserve"> </w:t>
            </w:r>
            <w:r>
              <w:rPr>
                <w:rFonts w:ascii="Times New Roman" w:hAnsi="Times New Roman"/>
                <w:color w:val="0D0D0D"/>
                <w:sz w:val="24"/>
                <w:szCs w:val="24"/>
                <w:lang w:val="ky-KG"/>
              </w:rPr>
              <w:t xml:space="preserve">Назиржанова Мухаммадазиз Позилжановичтин жоопкерлер Махмудову Бобирмирзо Бахтиеровичке, Махмудову Бахтиёр Рустамовичке, Махмудову Мавлонбек Манапджановичке, Махмудову Манапджан Рустамовичке, Махмудову Абдумалик </w:t>
            </w:r>
            <w:r>
              <w:rPr>
                <w:rFonts w:ascii="Times New Roman" w:hAnsi="Times New Roman"/>
                <w:color w:val="0D0D0D"/>
                <w:sz w:val="24"/>
                <w:szCs w:val="24"/>
                <w:lang w:val="ky-KG"/>
              </w:rPr>
              <w:lastRenderedPageBreak/>
              <w:t xml:space="preserve">Манапджановичке, Махмудову Баходир Манапджановичке, Таджибаевой Хайтхон Гапыржановнага карата турак жайдан чыгаруу  </w:t>
            </w:r>
            <w:r>
              <w:rPr>
                <w:rFonts w:ascii="Times New Roman" w:hAnsi="Times New Roman"/>
                <w:color w:val="000000" w:themeColor="text1"/>
                <w:sz w:val="24"/>
                <w:szCs w:val="24"/>
                <w:lang w:val="ky-KG"/>
              </w:rPr>
              <w:t>жөнүндөгү</w:t>
            </w:r>
          </w:p>
        </w:tc>
        <w:tc>
          <w:tcPr>
            <w:tcW w:w="1559" w:type="dxa"/>
            <w:tcBorders>
              <w:top w:val="single" w:sz="4" w:space="0" w:color="auto"/>
              <w:left w:val="single" w:sz="4" w:space="0" w:color="auto"/>
              <w:bottom w:val="single" w:sz="4" w:space="0" w:color="auto"/>
              <w:right w:val="single" w:sz="4" w:space="0" w:color="auto"/>
            </w:tcBorders>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lastRenderedPageBreak/>
              <w:t>10:00</w:t>
            </w:r>
          </w:p>
          <w:p w:rsidR="00445329" w:rsidRDefault="00445329">
            <w:pPr>
              <w:spacing w:after="0" w:line="240" w:lineRule="auto"/>
              <w:jc w:val="center"/>
              <w:rPr>
                <w:rFonts w:ascii="Times New Roman" w:hAnsi="Times New Roman"/>
                <w:b/>
                <w:sz w:val="24"/>
                <w:szCs w:val="24"/>
                <w:lang w:val="ky-KG"/>
              </w:rPr>
            </w:pP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АД05-23/26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spacing w:after="0"/>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1"/>
              </w:numPr>
              <w:spacing w:after="0"/>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Доогер</w:t>
            </w:r>
            <w:r>
              <w:rPr>
                <w:rFonts w:ascii="Times New Roman" w:eastAsia="Times New Roman" w:hAnsi="Times New Roman"/>
                <w:sz w:val="24"/>
                <w:szCs w:val="24"/>
                <w:lang w:val="ky-KG" w:eastAsia="ru-RU"/>
              </w:rPr>
              <w:t xml:space="preserve"> </w:t>
            </w:r>
            <w:r>
              <w:rPr>
                <w:rFonts w:ascii="Times New Roman" w:hAnsi="Times New Roman"/>
                <w:sz w:val="24"/>
                <w:szCs w:val="24"/>
                <w:lang w:val="ky-KG"/>
              </w:rPr>
              <w:t>Ниязалиева Джылдыс Бусурманкуловнанын жоопкерлер Кара-Көл шаарынын мэриясына жана Кара-Көл шаарынын мэриясынын муниципалдык менчик башкармалыгына карата сатып алуу, сатуу келишимин түзүп берүүгө милдеттендирип берүү</w:t>
            </w:r>
            <w:r>
              <w:rPr>
                <w:rFonts w:ascii="Times New Roman" w:hAnsi="Times New Roman"/>
                <w:color w:val="000000" w:themeColor="text1"/>
                <w:sz w:val="24"/>
                <w:szCs w:val="24"/>
                <w:lang w:val="ky-KG"/>
              </w:rPr>
              <w:t xml:space="preserve"> 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11:00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АД05-21/26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spacing w:after="0"/>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1"/>
              </w:numPr>
              <w:spacing w:after="0"/>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Style w:val="a6"/>
                <w:b w:val="0"/>
                <w:sz w:val="24"/>
                <w:szCs w:val="24"/>
                <w:lang w:val="ky-KG"/>
              </w:rPr>
              <w:t xml:space="preserve">Доогер </w:t>
            </w:r>
            <w:r>
              <w:rPr>
                <w:rFonts w:ascii="Times New Roman" w:hAnsi="Times New Roman"/>
                <w:color w:val="000000" w:themeColor="text1"/>
                <w:sz w:val="24"/>
                <w:szCs w:val="24"/>
                <w:lang w:val="ky-KG"/>
              </w:rPr>
              <w:t>Алыбаева Гүлбүбү Макенбаевнанын жоопкер Тогуз-Торо райондук мамлекеттик нотариалдык конторасына карата мурасты кабыл алуу мөөнөтүн калыбына келтирүү 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14:00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АД05-03/26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spacing w:after="0"/>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1"/>
              </w:numPr>
              <w:spacing w:after="0"/>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Доогер Жалалова Саидахан Солижановнанын жоопкер Жоробеков Кодиржан Закировичке карата алимент өндүрүү жөнүндөгү </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15:00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АД05-27/26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spacing w:after="0"/>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1"/>
              </w:numPr>
              <w:spacing w:after="0"/>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Доогер “Евразиялык Сактык-Банкы” ААКнун жоопкерлер Мурзакаримова Абыдахан Карабаевнага, Абидова Гулмира Карабаевнага карата турак-жайдан чыгаруу 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16:00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АД05-706/25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spacing w:after="0"/>
              <w:ind w:left="-114" w:right="1026" w:firstLine="114"/>
              <w:rPr>
                <w:rFonts w:ascii="Times New Roman" w:hAnsi="Times New Roman"/>
                <w:sz w:val="20"/>
                <w:szCs w:val="20"/>
                <w:lang w:val="ky-KG"/>
              </w:rPr>
            </w:pPr>
          </w:p>
        </w:tc>
      </w:tr>
    </w:tbl>
    <w:p w:rsidR="00445329" w:rsidRDefault="00445329" w:rsidP="00445329">
      <w:pPr>
        <w:tabs>
          <w:tab w:val="left" w:pos="800"/>
          <w:tab w:val="left" w:pos="8735"/>
        </w:tabs>
        <w:spacing w:after="0" w:line="240" w:lineRule="auto"/>
        <w:jc w:val="center"/>
        <w:rPr>
          <w:rFonts w:ascii="Times New Roman" w:hAnsi="Times New Roman"/>
          <w:b/>
          <w:sz w:val="24"/>
          <w:szCs w:val="24"/>
          <w:lang w:val="ky-KG"/>
        </w:rPr>
      </w:pPr>
    </w:p>
    <w:p w:rsidR="00445329" w:rsidRDefault="00445329" w:rsidP="00445329">
      <w:pPr>
        <w:jc w:val="center"/>
        <w:rPr>
          <w:rFonts w:ascii="Times New Roman" w:hAnsi="Times New Roman"/>
          <w:b/>
          <w:sz w:val="24"/>
          <w:szCs w:val="24"/>
          <w:lang w:val="ky-KG"/>
        </w:rPr>
      </w:pPr>
      <w:r>
        <w:rPr>
          <w:rFonts w:ascii="Times New Roman" w:hAnsi="Times New Roman"/>
          <w:b/>
          <w:sz w:val="24"/>
          <w:szCs w:val="24"/>
          <w:lang w:val="ky-KG"/>
        </w:rPr>
        <w:t>18.02.2026-ж.</w:t>
      </w:r>
    </w:p>
    <w:tbl>
      <w:tblPr>
        <w:tblStyle w:val="a4"/>
        <w:tblW w:w="10915" w:type="dxa"/>
        <w:tblInd w:w="-1139" w:type="dxa"/>
        <w:tblLayout w:type="fixed"/>
        <w:tblLook w:val="04A0" w:firstRow="1" w:lastRow="0" w:firstColumn="1" w:lastColumn="0" w:noHBand="0" w:noVBand="1"/>
      </w:tblPr>
      <w:tblGrid>
        <w:gridCol w:w="708"/>
        <w:gridCol w:w="5104"/>
        <w:gridCol w:w="1559"/>
        <w:gridCol w:w="2268"/>
        <w:gridCol w:w="1276"/>
      </w:tblGrid>
      <w:tr w:rsidR="00445329" w:rsidTr="00445329">
        <w:tc>
          <w:tcPr>
            <w:tcW w:w="708" w:type="dxa"/>
            <w:tcBorders>
              <w:top w:val="single" w:sz="4" w:space="0" w:color="auto"/>
              <w:left w:val="single" w:sz="4" w:space="0" w:color="auto"/>
              <w:bottom w:val="single" w:sz="4" w:space="0" w:color="auto"/>
              <w:right w:val="single" w:sz="4" w:space="0" w:color="auto"/>
            </w:tcBorders>
            <w:hideMark/>
          </w:tcPr>
          <w:p w:rsidR="00445329" w:rsidRDefault="00445329">
            <w:pPr>
              <w:rPr>
                <w:rFonts w:ascii="Times New Roman" w:hAnsi="Times New Roman"/>
                <w:sz w:val="20"/>
                <w:szCs w:val="20"/>
                <w:lang w:val="ky-KG"/>
              </w:rPr>
            </w:pPr>
            <w:r>
              <w:rPr>
                <w:rFonts w:ascii="Times New Roman" w:hAnsi="Times New Roman"/>
                <w:sz w:val="20"/>
                <w:szCs w:val="20"/>
                <w:lang w:val="ky-KG"/>
              </w:rPr>
              <w:t>№</w:t>
            </w: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Иштин аталышы</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Убактысы</w:t>
            </w:r>
          </w:p>
        </w:tc>
        <w:tc>
          <w:tcPr>
            <w:tcW w:w="2268"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Курамы</w:t>
            </w:r>
          </w:p>
        </w:tc>
        <w:tc>
          <w:tcPr>
            <w:tcW w:w="1276" w:type="dxa"/>
            <w:tcBorders>
              <w:top w:val="single" w:sz="4" w:space="0" w:color="auto"/>
              <w:left w:val="single" w:sz="4" w:space="0" w:color="auto"/>
              <w:bottom w:val="single" w:sz="4" w:space="0" w:color="auto"/>
              <w:right w:val="single" w:sz="4" w:space="0" w:color="auto"/>
            </w:tcBorders>
            <w:hideMark/>
          </w:tcPr>
          <w:p w:rsidR="00445329" w:rsidRDefault="00445329">
            <w:pPr>
              <w:jc w:val="center"/>
              <w:rPr>
                <w:rFonts w:ascii="Times New Roman" w:hAnsi="Times New Roman"/>
                <w:b/>
                <w:sz w:val="24"/>
                <w:szCs w:val="24"/>
                <w:lang w:val="ky-KG"/>
              </w:rPr>
            </w:pPr>
            <w:r>
              <w:rPr>
                <w:rFonts w:ascii="Times New Roman" w:hAnsi="Times New Roman"/>
                <w:b/>
                <w:sz w:val="24"/>
                <w:szCs w:val="24"/>
                <w:lang w:val="ky-KG"/>
              </w:rPr>
              <w:t>Жыйынтыгы</w:t>
            </w: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2"/>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Доогер «ЭкоИсламикБанк» Жабык Акционердик коомунун жоопкер Рахманова Минавар Алымовнага карата каржылоо боюнча карызды өндүрүү жөнүндөгү </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9:00</w:t>
            </w:r>
          </w:p>
        </w:tc>
        <w:tc>
          <w:tcPr>
            <w:tcW w:w="2268"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АД05-33/26 ГД</w:t>
            </w:r>
          </w:p>
        </w:tc>
        <w:tc>
          <w:tcPr>
            <w:tcW w:w="1276"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2"/>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Доогер </w:t>
            </w:r>
            <w:r>
              <w:rPr>
                <w:rStyle w:val="y2iqfc"/>
                <w:rFonts w:ascii="Times New Roman" w:hAnsi="Times New Roman"/>
                <w:color w:val="1F1F1F"/>
                <w:sz w:val="24"/>
                <w:szCs w:val="24"/>
                <w:lang w:val="ky-KG"/>
              </w:rPr>
              <w:t>Кыргыз Республикасынын Министрлер Кабинетине караштуу Архитектура, курулуш жана турак-жай-коммуналдык чарба мамлекеттик агенттигинин алдындагы турак-жай-жарандык курулуш департаментинин Жалал-Абаддагы капиталдык курулуш башкармалыгынын жоопкер</w:t>
            </w:r>
            <w:r>
              <w:rPr>
                <w:rFonts w:ascii="Times New Roman" w:hAnsi="Times New Roman"/>
                <w:color w:val="1F1F1F"/>
                <w:sz w:val="24"/>
                <w:szCs w:val="24"/>
                <w:lang w:val="ky-KG"/>
              </w:rPr>
              <w:t xml:space="preserve"> </w:t>
            </w:r>
            <w:r>
              <w:rPr>
                <w:rFonts w:ascii="Times New Roman" w:hAnsi="Times New Roman"/>
                <w:sz w:val="24"/>
                <w:szCs w:val="24"/>
                <w:lang w:val="ky-KG"/>
              </w:rPr>
              <w:t xml:space="preserve">«Бай-Мен» ЖЧКна, үчүнчү жактар Хамитов Наибжан Пратбековичке, Рахматжанов Мелис Абдумиталиповичке, Айыл чарба министрлигине караштуу Жер ресурстары кызматынын алдындагы “Кадастр” ММнин Ноокен филиалына карата </w:t>
            </w:r>
            <w:r>
              <w:rPr>
                <w:rFonts w:ascii="Times New Roman" w:hAnsi="Times New Roman"/>
                <w:sz w:val="24"/>
                <w:szCs w:val="24"/>
                <w:shd w:val="clear" w:color="auto" w:fill="F8F9FA"/>
                <w:lang w:val="ky-KG"/>
              </w:rPr>
              <w:t xml:space="preserve">күрөөгө коюлган мүлктү өндүрүп алуу жолу менен акча каражаттарын өндүрүү жана аукциондун уюштуруучусун дайындоо </w:t>
            </w:r>
            <w:r>
              <w:rPr>
                <w:rFonts w:ascii="Times New Roman" w:hAnsi="Times New Roman"/>
                <w:sz w:val="24"/>
                <w:szCs w:val="24"/>
                <w:lang w:val="ky-KG"/>
              </w:rPr>
              <w:t>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color w:val="FF0000"/>
                <w:sz w:val="24"/>
                <w:szCs w:val="24"/>
                <w:lang w:val="ky-KG"/>
              </w:rPr>
            </w:pPr>
            <w:r>
              <w:rPr>
                <w:rFonts w:ascii="Times New Roman" w:hAnsi="Times New Roman"/>
                <w:b/>
                <w:sz w:val="24"/>
                <w:szCs w:val="24"/>
                <w:lang w:val="ky-KG"/>
              </w:rPr>
              <w:t>10:00</w:t>
            </w:r>
          </w:p>
        </w:tc>
        <w:tc>
          <w:tcPr>
            <w:tcW w:w="2268"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АД05-695/25 ГД</w:t>
            </w:r>
          </w:p>
        </w:tc>
        <w:tc>
          <w:tcPr>
            <w:tcW w:w="1276"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2"/>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Доогер Ахмедалиев Ыхтяржан Камчыевичтин жоопкерлер Шакирова Мухарамхан Абдурасуловнага, Тавакалова Нигорахон Хайтбаевнага, Жумабаев Данияр Жумабаевичке, үчүнчү жак Кыргыз Республикасынын Өкмөтүнө караштуу жер ресурстары, кадастр, геодезия, картография боюнча мамлекеттик агенттигинин Ноокен филиалына карата сатуу жана сатып алуу </w:t>
            </w:r>
            <w:r>
              <w:rPr>
                <w:rFonts w:ascii="Times New Roman" w:hAnsi="Times New Roman"/>
                <w:sz w:val="24"/>
                <w:szCs w:val="24"/>
                <w:lang w:val="ky-KG"/>
              </w:rPr>
              <w:lastRenderedPageBreak/>
              <w:t>келишими жана тартуулоо келишимдерин жокко чыгаруу 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lastRenderedPageBreak/>
              <w:t>11:00</w:t>
            </w:r>
          </w:p>
        </w:tc>
        <w:tc>
          <w:tcPr>
            <w:tcW w:w="2268"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АД05-30/26 ГД</w:t>
            </w:r>
          </w:p>
        </w:tc>
        <w:tc>
          <w:tcPr>
            <w:tcW w:w="1276"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2"/>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Доогер </w:t>
            </w:r>
            <w:r>
              <w:rPr>
                <w:rStyle w:val="a6"/>
                <w:rFonts w:ascii="Times New Roman" w:hAnsi="Times New Roman"/>
                <w:b w:val="0"/>
                <w:sz w:val="24"/>
                <w:szCs w:val="24"/>
                <w:lang w:val="ky-KG"/>
              </w:rPr>
              <w:t>Н.А.Курманбаевдин жоопкер</w:t>
            </w:r>
            <w:r>
              <w:rPr>
                <w:rStyle w:val="a6"/>
                <w:rFonts w:ascii="Times New Roman" w:hAnsi="Times New Roman"/>
                <w:sz w:val="24"/>
                <w:szCs w:val="24"/>
                <w:lang w:val="ky-KG"/>
              </w:rPr>
              <w:t xml:space="preserve"> “</w:t>
            </w:r>
            <w:r>
              <w:rPr>
                <w:rFonts w:ascii="Times New Roman" w:hAnsi="Times New Roman"/>
                <w:sz w:val="24"/>
                <w:szCs w:val="24"/>
                <w:lang w:val="ky-KG"/>
              </w:rPr>
              <w:t>Электр станциялары” ААКна карата «Аль-Стар» мүлктү баалоо жана экспертизалоо борбору» ЖЧКсынын 2023-жылдын 24-февралындагы №17-03/23 отчетун, “Электр станциялары” ААКсынын директорлор кеңешинин 2024-жылдын 30-январындагы №6 токтомун жараксыз деп табуу жана акцияларды кайра сатып алуу жана баасын аныктоо жөнүндө жана “Электр станциялары” ААКнун акционерлеринин жалпы чогулушунун 2024-жылдын 28-февралындагы чечиминин 2, 3, 4, 6, 9, 10, 12 пунктарын жараксыз деп табуу жөнүндө</w:t>
            </w:r>
          </w:p>
        </w:tc>
        <w:tc>
          <w:tcPr>
            <w:tcW w:w="1559" w:type="dxa"/>
            <w:tcBorders>
              <w:top w:val="single" w:sz="4" w:space="0" w:color="auto"/>
              <w:left w:val="single" w:sz="4" w:space="0" w:color="auto"/>
              <w:bottom w:val="single" w:sz="4" w:space="0" w:color="auto"/>
              <w:right w:val="single" w:sz="4" w:space="0" w:color="auto"/>
            </w:tcBorders>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13:30</w:t>
            </w:r>
          </w:p>
          <w:p w:rsidR="00445329" w:rsidRDefault="00445329">
            <w:pPr>
              <w:spacing w:after="0" w:line="240" w:lineRule="auto"/>
              <w:jc w:val="center"/>
              <w:rPr>
                <w:rFonts w:ascii="Times New Roman" w:hAnsi="Times New Roman"/>
                <w:b/>
                <w:sz w:val="24"/>
                <w:szCs w:val="24"/>
                <w:lang w:val="ky-KG"/>
              </w:rPr>
            </w:pPr>
          </w:p>
        </w:tc>
        <w:tc>
          <w:tcPr>
            <w:tcW w:w="2268"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АД05-602/25 ГД</w:t>
            </w:r>
          </w:p>
        </w:tc>
        <w:tc>
          <w:tcPr>
            <w:tcW w:w="1276"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2"/>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Доогер </w:t>
            </w:r>
            <w:r>
              <w:rPr>
                <w:rFonts w:ascii="Times New Roman" w:hAnsi="Times New Roman"/>
                <w:color w:val="000000" w:themeColor="text1"/>
                <w:sz w:val="24"/>
                <w:szCs w:val="24"/>
                <w:lang w:val="ky-KG"/>
              </w:rPr>
              <w:t xml:space="preserve">Нишанкулов Дилшодбек Алижановичтин жоопкер Нишанкулов Абдилмурат Момунжановичке, “Эдем+К” жоопкерчилиги чектелген коомунун башчысы Нишанкулов Дилмурат Момунжановичке, үчүнчү жак Жалал-Абад облусунун Юстиция башкармалыгына карата “Эдем+К” жоопкерчилиги чектелген коомунун 11.11.2003-жылдагы №1 жана №2 протоколдорун, 11.11.2003-жылдагы ишеним катты, 11.11.2003-жылдагы уюштуруу келишимди жараксыз деп табуу жана арзыбаган бүтүмдүн жараксыздыгынын кесепеттерин колдонуу менен баштапкы абалына келтирип берүү </w:t>
            </w:r>
            <w:r>
              <w:rPr>
                <w:rFonts w:ascii="Times New Roman" w:hAnsi="Times New Roman"/>
                <w:sz w:val="24"/>
                <w:szCs w:val="24"/>
                <w:lang w:val="ky-KG"/>
              </w:rPr>
              <w:t>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color w:val="FF0000"/>
                <w:sz w:val="24"/>
                <w:szCs w:val="24"/>
                <w:lang w:val="ky-KG"/>
              </w:rPr>
            </w:pPr>
            <w:r>
              <w:rPr>
                <w:rFonts w:ascii="Times New Roman" w:hAnsi="Times New Roman"/>
                <w:b/>
                <w:sz w:val="24"/>
                <w:szCs w:val="24"/>
                <w:lang w:val="ky-KG"/>
              </w:rPr>
              <w:t>14:00</w:t>
            </w:r>
          </w:p>
        </w:tc>
        <w:tc>
          <w:tcPr>
            <w:tcW w:w="2268"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АД05-683/25 ГД</w:t>
            </w:r>
          </w:p>
        </w:tc>
        <w:tc>
          <w:tcPr>
            <w:tcW w:w="1276"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2"/>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Доогер Шерматов Жаныбек Жуманазаровичтин жоопкер Долонбаев Чынгыз Мамасалыевичке карата алынбай калган кирешени өндүрүү жөнүндөгү </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15:00</w:t>
            </w:r>
          </w:p>
        </w:tc>
        <w:tc>
          <w:tcPr>
            <w:tcW w:w="2268"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АД05-29/26 ГД</w:t>
            </w:r>
          </w:p>
        </w:tc>
        <w:tc>
          <w:tcPr>
            <w:tcW w:w="1276"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2"/>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Доогер “Бай-Түшүм” Банкы ААКнун жоопкер Бакатаев Таболдебек Юсупжановичке карата кредиттик карызды өндүрүү 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color w:val="FF0000"/>
                <w:sz w:val="24"/>
                <w:szCs w:val="24"/>
                <w:lang w:val="ky-KG"/>
              </w:rPr>
            </w:pPr>
            <w:r>
              <w:rPr>
                <w:rFonts w:ascii="Times New Roman" w:hAnsi="Times New Roman"/>
                <w:b/>
                <w:sz w:val="24"/>
                <w:szCs w:val="24"/>
                <w:lang w:val="ky-KG"/>
              </w:rPr>
              <w:t>16:00</w:t>
            </w:r>
          </w:p>
        </w:tc>
        <w:tc>
          <w:tcPr>
            <w:tcW w:w="2268"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АД05-709/25 ГД</w:t>
            </w:r>
          </w:p>
        </w:tc>
        <w:tc>
          <w:tcPr>
            <w:tcW w:w="1276"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bl>
    <w:p w:rsidR="00445329" w:rsidRDefault="00445329" w:rsidP="00445329">
      <w:pPr>
        <w:jc w:val="center"/>
        <w:rPr>
          <w:rFonts w:ascii="Times New Roman" w:hAnsi="Times New Roman"/>
          <w:b/>
          <w:sz w:val="24"/>
          <w:szCs w:val="24"/>
          <w:lang w:val="ky-KG"/>
        </w:rPr>
      </w:pPr>
    </w:p>
    <w:p w:rsidR="00445329" w:rsidRDefault="00445329" w:rsidP="00445329">
      <w:pPr>
        <w:jc w:val="center"/>
        <w:rPr>
          <w:rFonts w:ascii="Times New Roman" w:hAnsi="Times New Roman"/>
          <w:b/>
          <w:sz w:val="24"/>
          <w:szCs w:val="24"/>
          <w:lang w:val="ky-KG"/>
        </w:rPr>
      </w:pPr>
      <w:r>
        <w:rPr>
          <w:rFonts w:ascii="Times New Roman" w:hAnsi="Times New Roman"/>
          <w:b/>
          <w:sz w:val="24"/>
          <w:szCs w:val="24"/>
          <w:lang w:val="ky-KG"/>
        </w:rPr>
        <w:t>19.02.2026-ж.</w:t>
      </w:r>
    </w:p>
    <w:tbl>
      <w:tblPr>
        <w:tblStyle w:val="a4"/>
        <w:tblW w:w="0" w:type="dxa"/>
        <w:tblInd w:w="-1139" w:type="dxa"/>
        <w:tblLayout w:type="fixed"/>
        <w:tblLook w:val="04A0" w:firstRow="1" w:lastRow="0" w:firstColumn="1" w:lastColumn="0" w:noHBand="0" w:noVBand="1"/>
      </w:tblPr>
      <w:tblGrid>
        <w:gridCol w:w="708"/>
        <w:gridCol w:w="5104"/>
        <w:gridCol w:w="1559"/>
        <w:gridCol w:w="2127"/>
        <w:gridCol w:w="1417"/>
      </w:tblGrid>
      <w:tr w:rsidR="00445329" w:rsidTr="00445329">
        <w:tc>
          <w:tcPr>
            <w:tcW w:w="708" w:type="dxa"/>
            <w:tcBorders>
              <w:top w:val="single" w:sz="4" w:space="0" w:color="auto"/>
              <w:left w:val="single" w:sz="4" w:space="0" w:color="auto"/>
              <w:bottom w:val="single" w:sz="4" w:space="0" w:color="auto"/>
              <w:right w:val="single" w:sz="4" w:space="0" w:color="auto"/>
            </w:tcBorders>
            <w:hideMark/>
          </w:tcPr>
          <w:p w:rsidR="00445329" w:rsidRDefault="00445329">
            <w:pPr>
              <w:rPr>
                <w:rFonts w:ascii="Times New Roman" w:hAnsi="Times New Roman"/>
                <w:sz w:val="20"/>
                <w:szCs w:val="20"/>
                <w:lang w:val="ky-KG"/>
              </w:rPr>
            </w:pPr>
            <w:r>
              <w:rPr>
                <w:rFonts w:ascii="Times New Roman" w:hAnsi="Times New Roman"/>
                <w:sz w:val="20"/>
                <w:szCs w:val="20"/>
                <w:lang w:val="ky-KG"/>
              </w:rPr>
              <w:t>№</w:t>
            </w: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Иштин аталышы</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Убактысы</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Курамы</w:t>
            </w:r>
          </w:p>
        </w:tc>
        <w:tc>
          <w:tcPr>
            <w:tcW w:w="1417" w:type="dxa"/>
            <w:tcBorders>
              <w:top w:val="single" w:sz="4" w:space="0" w:color="auto"/>
              <w:left w:val="single" w:sz="4" w:space="0" w:color="auto"/>
              <w:bottom w:val="single" w:sz="4" w:space="0" w:color="auto"/>
              <w:right w:val="single" w:sz="4" w:space="0" w:color="auto"/>
            </w:tcBorders>
            <w:hideMark/>
          </w:tcPr>
          <w:p w:rsidR="00445329" w:rsidRDefault="00445329">
            <w:pPr>
              <w:jc w:val="center"/>
              <w:rPr>
                <w:rFonts w:ascii="Times New Roman" w:hAnsi="Times New Roman"/>
                <w:b/>
                <w:sz w:val="24"/>
                <w:szCs w:val="24"/>
                <w:lang w:val="ky-KG"/>
              </w:rPr>
            </w:pPr>
            <w:r>
              <w:rPr>
                <w:rFonts w:ascii="Times New Roman" w:hAnsi="Times New Roman"/>
                <w:b/>
                <w:sz w:val="24"/>
                <w:szCs w:val="24"/>
                <w:lang w:val="ky-KG"/>
              </w:rPr>
              <w:t>Жыйынтыгы</w:t>
            </w: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3"/>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Pr="00445329" w:rsidRDefault="00445329">
            <w:pPr>
              <w:spacing w:after="0" w:line="240" w:lineRule="auto"/>
              <w:rPr>
                <w:rStyle w:val="a6"/>
                <w:sz w:val="24"/>
                <w:szCs w:val="24"/>
                <w:lang w:val="ky-KG"/>
              </w:rPr>
            </w:pPr>
            <w:r>
              <w:rPr>
                <w:rStyle w:val="a6"/>
                <w:b w:val="0"/>
                <w:sz w:val="24"/>
                <w:szCs w:val="24"/>
                <w:lang w:val="ky-KG"/>
              </w:rPr>
              <w:t xml:space="preserve">Доогер </w:t>
            </w:r>
            <w:r>
              <w:rPr>
                <w:rFonts w:ascii="Times New Roman" w:hAnsi="Times New Roman"/>
                <w:sz w:val="24"/>
                <w:szCs w:val="24"/>
                <w:lang w:val="ky-KG"/>
              </w:rPr>
              <w:t xml:space="preserve">Мамуров Аваз Муродовичтин жоопкер Кодирова Орзигул Даврбек кизине карата никени бузуу </w:t>
            </w:r>
            <w:r>
              <w:rPr>
                <w:rFonts w:ascii="Times New Roman" w:hAnsi="Times New Roman"/>
                <w:color w:val="000000" w:themeColor="text1"/>
                <w:sz w:val="24"/>
                <w:szCs w:val="24"/>
                <w:lang w:val="ky-KG"/>
              </w:rPr>
              <w:t>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pPr>
            <w:r>
              <w:rPr>
                <w:rFonts w:ascii="Times New Roman" w:hAnsi="Times New Roman"/>
                <w:b/>
                <w:sz w:val="24"/>
                <w:szCs w:val="24"/>
                <w:lang w:val="ky-KG"/>
              </w:rPr>
              <w:t>09:00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АД05-16/26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3"/>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Маматкулов Мухаммад-Мирзо Махамаджанович Маматкулова Муборак Махмудовна, Маматкулова Юлдузхон Махамаджановна, “Кадастр” мамлекеттик мекемесинин Жалал-Абад шаардык филиалына </w:t>
            </w:r>
          </w:p>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сатуу, сатып алуу келишимин жараксыз деп табуу</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color w:val="FF0000"/>
                <w:sz w:val="24"/>
                <w:szCs w:val="24"/>
                <w:shd w:val="clear" w:color="auto" w:fill="FFFFFF"/>
                <w:lang w:val="ky-KG"/>
              </w:rPr>
            </w:pPr>
            <w:r>
              <w:rPr>
                <w:rFonts w:ascii="Times New Roman" w:hAnsi="Times New Roman"/>
                <w:b/>
                <w:sz w:val="24"/>
                <w:szCs w:val="24"/>
                <w:lang w:val="ky-KG"/>
              </w:rPr>
              <w:t>10:00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АД05-09/23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3"/>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Pr="00445329" w:rsidRDefault="00445329">
            <w:pPr>
              <w:spacing w:after="0" w:line="240" w:lineRule="auto"/>
              <w:rPr>
                <w:rStyle w:val="a6"/>
                <w:sz w:val="24"/>
                <w:szCs w:val="24"/>
                <w:lang w:val="ky-KG"/>
              </w:rPr>
            </w:pPr>
            <w:r>
              <w:rPr>
                <w:rFonts w:ascii="Times New Roman" w:hAnsi="Times New Roman"/>
                <w:sz w:val="24"/>
                <w:szCs w:val="24"/>
                <w:lang w:val="ky-KG"/>
              </w:rPr>
              <w:t xml:space="preserve">Доогер </w:t>
            </w:r>
            <w:r>
              <w:rPr>
                <w:rFonts w:ascii="Times New Roman" w:eastAsia="Times New Roman" w:hAnsi="Times New Roman"/>
                <w:sz w:val="24"/>
                <w:szCs w:val="24"/>
                <w:lang w:val="ky-KG"/>
              </w:rPr>
              <w:t xml:space="preserve">“Олимп Групп” ЖЧКнын </w:t>
            </w:r>
            <w:r>
              <w:rPr>
                <w:rFonts w:ascii="Times New Roman" w:hAnsi="Times New Roman"/>
                <w:sz w:val="24"/>
                <w:szCs w:val="24"/>
                <w:lang w:val="ky-KG"/>
              </w:rPr>
              <w:t xml:space="preserve">жоопкерлер “Электр станциялар” ААКу менен аталган </w:t>
            </w:r>
            <w:r>
              <w:rPr>
                <w:rFonts w:ascii="Times New Roman" w:hAnsi="Times New Roman"/>
                <w:sz w:val="24"/>
                <w:szCs w:val="24"/>
                <w:lang w:val="ky-KG"/>
              </w:rPr>
              <w:lastRenderedPageBreak/>
              <w:t>коомунун филиалы Бишкек ЖЭБге карата карызды өндүрүү</w:t>
            </w:r>
            <w:r>
              <w:rPr>
                <w:rFonts w:ascii="Times New Roman" w:eastAsia="Times New Roman" w:hAnsi="Times New Roman"/>
                <w:sz w:val="24"/>
                <w:szCs w:val="24"/>
                <w:lang w:val="ky-KG"/>
              </w:rPr>
              <w:t xml:space="preserve"> </w:t>
            </w:r>
            <w:r>
              <w:rPr>
                <w:rFonts w:ascii="Times New Roman" w:hAnsi="Times New Roman"/>
                <w:sz w:val="24"/>
                <w:szCs w:val="24"/>
                <w:lang w:val="ky-KG"/>
              </w:rPr>
              <w:t xml:space="preserve">жөнүндөгү               </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b/>
                <w:color w:val="FF0000"/>
              </w:rPr>
            </w:pPr>
            <w:r>
              <w:rPr>
                <w:rFonts w:ascii="Times New Roman" w:hAnsi="Times New Roman"/>
                <w:b/>
                <w:sz w:val="24"/>
                <w:szCs w:val="24"/>
                <w:lang w:val="ky-KG"/>
              </w:rPr>
              <w:lastRenderedPageBreak/>
              <w:t>11:00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АД05-678/25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3"/>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Style w:val="a6"/>
                <w:b w:val="0"/>
                <w:sz w:val="24"/>
                <w:szCs w:val="24"/>
                <w:lang w:val="ky-KG"/>
              </w:rPr>
              <w:t xml:space="preserve">Доогер </w:t>
            </w:r>
            <w:r>
              <w:rPr>
                <w:rFonts w:ascii="Times New Roman" w:hAnsi="Times New Roman"/>
                <w:sz w:val="24"/>
                <w:szCs w:val="24"/>
                <w:lang w:val="ky-KG"/>
              </w:rPr>
              <w:t>Насирдинова Гулзада Кадыровнанын  жоопкер Таштанбек уулу Нурсултанга карата эки балага алимент өндүрүп берүүнү жана 14.01.2021-жылы туулган Таштанбеков Билал Нурсултановичти Россия Федерациясынын Москва шаарына алып барып дарылатып келүү үчүн, ал эми 27.02.2022-жылы туулган Таштанбеков Мухаммад Нурсултановичти караганы эч ким жок болгондуктан Кыргыз Республикасынын аймагынын чегинен чыгууга уруксат берүүнү</w:t>
            </w:r>
            <w:r>
              <w:rPr>
                <w:rFonts w:ascii="Times New Roman" w:hAnsi="Times New Roman"/>
                <w:color w:val="000000" w:themeColor="text1"/>
                <w:sz w:val="24"/>
                <w:szCs w:val="24"/>
                <w:lang w:val="ky-KG"/>
              </w:rPr>
              <w:t xml:space="preserve"> 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14:00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АД05-04/26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3"/>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Pr="00445329" w:rsidRDefault="00445329">
            <w:pPr>
              <w:spacing w:after="0" w:line="240" w:lineRule="auto"/>
              <w:rPr>
                <w:rStyle w:val="a6"/>
                <w:sz w:val="24"/>
                <w:szCs w:val="24"/>
                <w:lang w:val="ky-KG"/>
              </w:rPr>
            </w:pPr>
            <w:r>
              <w:rPr>
                <w:rStyle w:val="a6"/>
                <w:b w:val="0"/>
                <w:sz w:val="24"/>
                <w:szCs w:val="24"/>
                <w:lang w:val="ky-KG"/>
              </w:rPr>
              <w:t xml:space="preserve">Доогер </w:t>
            </w:r>
            <w:r>
              <w:rPr>
                <w:rFonts w:ascii="Times New Roman" w:hAnsi="Times New Roman"/>
                <w:sz w:val="24"/>
                <w:szCs w:val="24"/>
                <w:lang w:val="ky-KG"/>
              </w:rPr>
              <w:t>Камилова Сайкал Алтынбековнанын жоопкер Кожоев Ыманбек Маматазимовичке карата өзүнө каражат өндүрүү</w:t>
            </w:r>
            <w:r>
              <w:rPr>
                <w:sz w:val="24"/>
                <w:szCs w:val="24"/>
                <w:lang w:val="ky-KG"/>
              </w:rPr>
              <w:t xml:space="preserve"> </w:t>
            </w:r>
            <w:r>
              <w:rPr>
                <w:rFonts w:ascii="Times New Roman" w:hAnsi="Times New Roman"/>
                <w:color w:val="000000" w:themeColor="text1"/>
                <w:sz w:val="24"/>
                <w:szCs w:val="24"/>
                <w:lang w:val="ky-KG"/>
              </w:rPr>
              <w:t>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rPr>
            </w:pPr>
            <w:r>
              <w:rPr>
                <w:rFonts w:ascii="Times New Roman" w:hAnsi="Times New Roman"/>
                <w:b/>
                <w:sz w:val="24"/>
                <w:szCs w:val="24"/>
                <w:lang w:val="ky-KG"/>
              </w:rPr>
              <w:t>15:00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АД05-06/26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3"/>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Pr="00445329" w:rsidRDefault="00445329">
            <w:pPr>
              <w:spacing w:after="0" w:line="240" w:lineRule="auto"/>
              <w:rPr>
                <w:rStyle w:val="a6"/>
                <w:sz w:val="24"/>
                <w:szCs w:val="24"/>
                <w:lang w:val="ky-KG"/>
              </w:rPr>
            </w:pPr>
            <w:r>
              <w:rPr>
                <w:rStyle w:val="a6"/>
                <w:b w:val="0"/>
                <w:sz w:val="24"/>
                <w:szCs w:val="24"/>
                <w:lang w:val="ky-KG"/>
              </w:rPr>
              <w:t>Доогер Псков бажысынын жоопкер Ункурбаев Нурмаматка карата бажы төлөмдөрү жана айыптык төлөмдөр боюнча карызды өндүрүү</w:t>
            </w:r>
            <w:r>
              <w:rPr>
                <w:rStyle w:val="a6"/>
                <w:sz w:val="24"/>
                <w:szCs w:val="24"/>
                <w:lang w:val="ky-KG"/>
              </w:rPr>
              <w:t xml:space="preserve"> </w:t>
            </w:r>
            <w:r>
              <w:rPr>
                <w:rFonts w:ascii="Times New Roman" w:hAnsi="Times New Roman"/>
                <w:color w:val="000000" w:themeColor="text1"/>
                <w:sz w:val="24"/>
                <w:szCs w:val="24"/>
                <w:lang w:val="ky-KG"/>
              </w:rPr>
              <w:t>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rPr>
            </w:pPr>
            <w:r>
              <w:rPr>
                <w:rFonts w:ascii="Times New Roman" w:hAnsi="Times New Roman"/>
                <w:b/>
                <w:sz w:val="24"/>
                <w:szCs w:val="24"/>
                <w:lang w:val="ky-KG"/>
              </w:rPr>
              <w:t>16:00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АД05-715/25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bl>
    <w:p w:rsidR="00445329" w:rsidRDefault="00445329" w:rsidP="00445329">
      <w:pPr>
        <w:tabs>
          <w:tab w:val="left" w:pos="800"/>
          <w:tab w:val="left" w:pos="8735"/>
        </w:tabs>
        <w:spacing w:after="0" w:line="240" w:lineRule="auto"/>
        <w:jc w:val="center"/>
        <w:rPr>
          <w:rFonts w:ascii="Times New Roman" w:hAnsi="Times New Roman"/>
          <w:b/>
          <w:sz w:val="24"/>
          <w:szCs w:val="24"/>
          <w:lang w:val="ky-KG"/>
        </w:rPr>
      </w:pPr>
    </w:p>
    <w:p w:rsidR="00445329" w:rsidRDefault="00445329" w:rsidP="00445329">
      <w:pPr>
        <w:jc w:val="center"/>
        <w:rPr>
          <w:rFonts w:ascii="Times New Roman" w:hAnsi="Times New Roman"/>
          <w:b/>
          <w:sz w:val="24"/>
          <w:szCs w:val="24"/>
          <w:lang w:val="ky-KG"/>
        </w:rPr>
      </w:pPr>
      <w:r>
        <w:rPr>
          <w:rFonts w:ascii="Times New Roman" w:hAnsi="Times New Roman"/>
          <w:b/>
          <w:sz w:val="24"/>
          <w:szCs w:val="24"/>
          <w:lang w:val="ky-KG"/>
        </w:rPr>
        <w:t>20.02.2026-ж.</w:t>
      </w:r>
    </w:p>
    <w:tbl>
      <w:tblPr>
        <w:tblStyle w:val="a4"/>
        <w:tblW w:w="0" w:type="dxa"/>
        <w:tblInd w:w="-1139" w:type="dxa"/>
        <w:tblLayout w:type="fixed"/>
        <w:tblLook w:val="04A0" w:firstRow="1" w:lastRow="0" w:firstColumn="1" w:lastColumn="0" w:noHBand="0" w:noVBand="1"/>
      </w:tblPr>
      <w:tblGrid>
        <w:gridCol w:w="708"/>
        <w:gridCol w:w="5104"/>
        <w:gridCol w:w="1559"/>
        <w:gridCol w:w="2127"/>
        <w:gridCol w:w="1417"/>
      </w:tblGrid>
      <w:tr w:rsidR="00445329" w:rsidTr="00445329">
        <w:tc>
          <w:tcPr>
            <w:tcW w:w="708" w:type="dxa"/>
            <w:tcBorders>
              <w:top w:val="single" w:sz="4" w:space="0" w:color="auto"/>
              <w:left w:val="single" w:sz="4" w:space="0" w:color="auto"/>
              <w:bottom w:val="single" w:sz="4" w:space="0" w:color="auto"/>
              <w:right w:val="single" w:sz="4" w:space="0" w:color="auto"/>
            </w:tcBorders>
            <w:hideMark/>
          </w:tcPr>
          <w:p w:rsidR="00445329" w:rsidRDefault="00445329">
            <w:pPr>
              <w:rPr>
                <w:rFonts w:ascii="Times New Roman" w:hAnsi="Times New Roman"/>
                <w:sz w:val="20"/>
                <w:szCs w:val="20"/>
                <w:lang w:val="ky-KG"/>
              </w:rPr>
            </w:pPr>
            <w:r>
              <w:rPr>
                <w:rFonts w:ascii="Times New Roman" w:hAnsi="Times New Roman"/>
                <w:sz w:val="20"/>
                <w:szCs w:val="20"/>
                <w:lang w:val="ky-KG"/>
              </w:rPr>
              <w:t>№</w:t>
            </w: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Иштин аталышы</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Убактысы</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Курамы</w:t>
            </w:r>
          </w:p>
        </w:tc>
        <w:tc>
          <w:tcPr>
            <w:tcW w:w="1417" w:type="dxa"/>
            <w:tcBorders>
              <w:top w:val="single" w:sz="4" w:space="0" w:color="auto"/>
              <w:left w:val="single" w:sz="4" w:space="0" w:color="auto"/>
              <w:bottom w:val="single" w:sz="4" w:space="0" w:color="auto"/>
              <w:right w:val="single" w:sz="4" w:space="0" w:color="auto"/>
            </w:tcBorders>
            <w:hideMark/>
          </w:tcPr>
          <w:p w:rsidR="00445329" w:rsidRDefault="00445329">
            <w:pPr>
              <w:jc w:val="center"/>
              <w:rPr>
                <w:rFonts w:ascii="Times New Roman" w:hAnsi="Times New Roman"/>
                <w:b/>
                <w:sz w:val="24"/>
                <w:szCs w:val="24"/>
                <w:lang w:val="ky-KG"/>
              </w:rPr>
            </w:pPr>
            <w:r>
              <w:rPr>
                <w:rFonts w:ascii="Times New Roman" w:hAnsi="Times New Roman"/>
                <w:b/>
                <w:sz w:val="24"/>
                <w:szCs w:val="24"/>
                <w:lang w:val="ky-KG"/>
              </w:rPr>
              <w:t>Жыйынтыгы</w:t>
            </w: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4"/>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По исковому заявлению ОАО Оптима банк к Назаралиеву А.А. о выселении</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color w:val="FF0000"/>
                <w:sz w:val="24"/>
                <w:szCs w:val="24"/>
                <w:lang w:val="ky-KG"/>
              </w:rPr>
            </w:pPr>
            <w:r>
              <w:rPr>
                <w:rFonts w:ascii="Times New Roman" w:hAnsi="Times New Roman"/>
                <w:b/>
                <w:sz w:val="24"/>
                <w:szCs w:val="24"/>
                <w:lang w:val="ky-KG"/>
              </w:rPr>
              <w:t>9:00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АД05-649/25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4"/>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 Каипов Алмазбек</w:t>
            </w:r>
          </w:p>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Ахунов Пайизбек, Ахунов Д., Карыбекова Махабат</w:t>
            </w:r>
          </w:p>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Сузак райондук мамкаттоо башкармалыгы</w:t>
            </w:r>
          </w:p>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Тартуулоо келишимин жана сатуу, сатып алуу келишимин жокко чыгаруу </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color w:val="FF0000"/>
                <w:sz w:val="24"/>
                <w:szCs w:val="24"/>
                <w:lang w:val="ky-KG"/>
              </w:rPr>
            </w:pPr>
            <w:r>
              <w:rPr>
                <w:rFonts w:ascii="Times New Roman" w:hAnsi="Times New Roman"/>
                <w:b/>
                <w:sz w:val="24"/>
                <w:szCs w:val="24"/>
                <w:lang w:val="ky-KG"/>
              </w:rPr>
              <w:t>10:00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АД05-825/21 ГД</w:t>
            </w:r>
          </w:p>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АД05-53/22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4"/>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Доогер Райымбек  кызы  Айжандын  жоопкер Рысалиев  Арстанбек  Болотбековичке, кызыкчылыгы бар тарап Таш-Көмүр шаардык эмгек жана социалдык өнүгүү башкармалыгына  карата  жашы  жете  элек  балдардын  жашаган  жерин  аныктоо  жөнүндөгү</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color w:val="FF0000"/>
                <w:sz w:val="24"/>
                <w:szCs w:val="24"/>
                <w:lang w:val="ky-KG"/>
              </w:rPr>
            </w:pPr>
            <w:r>
              <w:rPr>
                <w:rFonts w:ascii="Times New Roman" w:hAnsi="Times New Roman"/>
                <w:b/>
                <w:sz w:val="24"/>
                <w:szCs w:val="24"/>
                <w:lang w:val="ky-KG"/>
              </w:rPr>
              <w:t>11:00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АД05-723/24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4"/>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2003_Oktom_TimesXP" w:eastAsia="Times New Roman" w:hAnsi="2003_Oktom_TimesXP" w:cs="2003_Oktom_TimesXP"/>
                <w:sz w:val="24"/>
                <w:szCs w:val="24"/>
                <w:lang w:val="ky-KG"/>
              </w:rPr>
            </w:pPr>
            <w:r>
              <w:rPr>
                <w:rFonts w:ascii="2003_Oktom_TimesXP" w:eastAsia="Times New Roman" w:hAnsi="2003_Oktom_TimesXP" w:cs="2003_Oktom_TimesXP"/>
                <w:sz w:val="24"/>
                <w:szCs w:val="24"/>
                <w:lang w:val="ky-KG"/>
              </w:rPr>
              <w:t>Доогер</w:t>
            </w:r>
            <w:r>
              <w:rPr>
                <w:rFonts w:ascii="Times New Roman" w:hAnsi="Times New Roman"/>
                <w:sz w:val="24"/>
                <w:szCs w:val="24"/>
                <w:lang w:val="ky-KG"/>
              </w:rPr>
              <w:t xml:space="preserve"> Сузак районунун прокуратурасынын жоопкер Мукашев Актилек Азизбек углына, Омурзаков Мукашка, үчүнчү жак “Кадастр” мамлекеттик мекемесинин Сузак филиалына карата тартуулоо келишимин жараксыз деп табуу </w:t>
            </w:r>
            <w:r>
              <w:rPr>
                <w:rFonts w:ascii="Times New Roman" w:hAnsi="Times New Roman"/>
                <w:color w:val="000000" w:themeColor="text1"/>
                <w:sz w:val="24"/>
                <w:szCs w:val="24"/>
                <w:lang w:val="ky-KG"/>
              </w:rPr>
              <w:t>жөнүндө</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14:00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АД05-720/25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r w:rsidR="00445329" w:rsidTr="00445329">
        <w:tc>
          <w:tcPr>
            <w:tcW w:w="708" w:type="dxa"/>
            <w:tcBorders>
              <w:top w:val="single" w:sz="4" w:space="0" w:color="auto"/>
              <w:left w:val="single" w:sz="4" w:space="0" w:color="auto"/>
              <w:bottom w:val="single" w:sz="4" w:space="0" w:color="auto"/>
              <w:right w:val="single" w:sz="4" w:space="0" w:color="auto"/>
            </w:tcBorders>
          </w:tcPr>
          <w:p w:rsidR="00445329" w:rsidRDefault="00445329" w:rsidP="00445329">
            <w:pPr>
              <w:pStyle w:val="a3"/>
              <w:numPr>
                <w:ilvl w:val="0"/>
                <w:numId w:val="14"/>
              </w:numPr>
              <w:rPr>
                <w:rFonts w:ascii="Times New Roman" w:hAnsi="Times New Roman"/>
                <w:b/>
                <w:sz w:val="20"/>
                <w:szCs w:val="20"/>
                <w:lang w:val="ky-KG"/>
              </w:rPr>
            </w:pPr>
          </w:p>
        </w:tc>
        <w:tc>
          <w:tcPr>
            <w:tcW w:w="5104"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rPr>
                <w:rFonts w:ascii="Times New Roman" w:hAnsi="Times New Roman"/>
                <w:sz w:val="24"/>
                <w:szCs w:val="24"/>
                <w:lang w:val="ky-KG"/>
              </w:rPr>
            </w:pPr>
            <w:r>
              <w:rPr>
                <w:rFonts w:ascii="Times New Roman" w:hAnsi="Times New Roman"/>
                <w:sz w:val="24"/>
                <w:szCs w:val="24"/>
                <w:lang w:val="ky-KG"/>
              </w:rPr>
              <w:t xml:space="preserve">Доогер “Мбанк” ААКнун Жалал-Абаддагы филиалынын жоопкерлер Кушбаков Кылычбек Турдумаматовичке, Кылычбек уулу Акжолго карата насыя карызын өндүрүү жана өндүрүүнү күрөөгө коюлган мүлккө буруу </w:t>
            </w:r>
            <w:r>
              <w:rPr>
                <w:rFonts w:ascii="Times New Roman" w:hAnsi="Times New Roman"/>
                <w:color w:val="000000" w:themeColor="text1"/>
                <w:sz w:val="24"/>
                <w:szCs w:val="24"/>
                <w:lang w:val="ky-KG"/>
              </w:rPr>
              <w:t>жөнүндө</w:t>
            </w:r>
          </w:p>
        </w:tc>
        <w:tc>
          <w:tcPr>
            <w:tcW w:w="1559"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color w:val="FF0000"/>
                <w:sz w:val="24"/>
                <w:szCs w:val="24"/>
                <w:lang w:val="ky-KG"/>
              </w:rPr>
            </w:pPr>
            <w:r>
              <w:rPr>
                <w:rFonts w:ascii="Times New Roman" w:hAnsi="Times New Roman"/>
                <w:b/>
                <w:sz w:val="24"/>
                <w:szCs w:val="24"/>
                <w:lang w:val="ky-KG"/>
              </w:rPr>
              <w:t>15:00</w:t>
            </w:r>
          </w:p>
        </w:tc>
        <w:tc>
          <w:tcPr>
            <w:tcW w:w="2127" w:type="dxa"/>
            <w:tcBorders>
              <w:top w:val="single" w:sz="4" w:space="0" w:color="auto"/>
              <w:left w:val="single" w:sz="4" w:space="0" w:color="auto"/>
              <w:bottom w:val="single" w:sz="4" w:space="0" w:color="auto"/>
              <w:right w:val="single" w:sz="4" w:space="0" w:color="auto"/>
            </w:tcBorders>
            <w:hideMark/>
          </w:tcPr>
          <w:p w:rsidR="00445329" w:rsidRDefault="00445329">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АД05-591/25 ГД</w:t>
            </w:r>
          </w:p>
        </w:tc>
        <w:tc>
          <w:tcPr>
            <w:tcW w:w="1417" w:type="dxa"/>
            <w:tcBorders>
              <w:top w:val="single" w:sz="4" w:space="0" w:color="auto"/>
              <w:left w:val="single" w:sz="4" w:space="0" w:color="auto"/>
              <w:bottom w:val="single" w:sz="4" w:space="0" w:color="auto"/>
              <w:right w:val="single" w:sz="4" w:space="0" w:color="auto"/>
            </w:tcBorders>
          </w:tcPr>
          <w:p w:rsidR="00445329" w:rsidRDefault="00445329">
            <w:pPr>
              <w:ind w:left="-114" w:right="1026" w:firstLine="114"/>
              <w:rPr>
                <w:rFonts w:ascii="Times New Roman" w:hAnsi="Times New Roman"/>
                <w:sz w:val="20"/>
                <w:szCs w:val="20"/>
                <w:lang w:val="ky-KG"/>
              </w:rPr>
            </w:pPr>
          </w:p>
        </w:tc>
      </w:tr>
    </w:tbl>
    <w:p w:rsidR="00445329" w:rsidRDefault="00445329" w:rsidP="00445329">
      <w:pPr>
        <w:rPr>
          <w:lang w:val="ky-KG"/>
        </w:rPr>
      </w:pPr>
    </w:p>
    <w:p w:rsidR="00E54459" w:rsidRPr="00445329" w:rsidRDefault="00E54459" w:rsidP="00445329">
      <w:pPr>
        <w:rPr>
          <w:lang w:val="ky-KG"/>
        </w:rPr>
      </w:pPr>
    </w:p>
    <w:sectPr w:rsidR="00E54459" w:rsidRPr="00445329" w:rsidSect="00330E8C">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2003_Oktom_TimesXP">
    <w:altName w:val="Times New Roman"/>
    <w:charset w:val="CC"/>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E34B3"/>
    <w:multiLevelType w:val="hybridMultilevel"/>
    <w:tmpl w:val="ADE0E19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5031489"/>
    <w:multiLevelType w:val="hybridMultilevel"/>
    <w:tmpl w:val="ADE0E19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4E6515"/>
    <w:multiLevelType w:val="hybridMultilevel"/>
    <w:tmpl w:val="ADE0E19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414CF7"/>
    <w:multiLevelType w:val="hybridMultilevel"/>
    <w:tmpl w:val="ADE0E19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FD16673"/>
    <w:multiLevelType w:val="hybridMultilevel"/>
    <w:tmpl w:val="ADE0E19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CE5029"/>
    <w:multiLevelType w:val="hybridMultilevel"/>
    <w:tmpl w:val="ADE0E19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24D36A0"/>
    <w:multiLevelType w:val="hybridMultilevel"/>
    <w:tmpl w:val="8A5A15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3A93533"/>
    <w:multiLevelType w:val="hybridMultilevel"/>
    <w:tmpl w:val="ADE0E19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2992C54"/>
    <w:multiLevelType w:val="hybridMultilevel"/>
    <w:tmpl w:val="ADE0E19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8"/>
  </w:num>
  <w:num w:numId="9">
    <w:abstractNumId w:val="2"/>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84"/>
    <w:rsid w:val="0002353A"/>
    <w:rsid w:val="00083984"/>
    <w:rsid w:val="00387A39"/>
    <w:rsid w:val="003C74DB"/>
    <w:rsid w:val="00445329"/>
    <w:rsid w:val="005E495D"/>
    <w:rsid w:val="00790674"/>
    <w:rsid w:val="007B74E3"/>
    <w:rsid w:val="00820CDD"/>
    <w:rsid w:val="0092322E"/>
    <w:rsid w:val="00A425D9"/>
    <w:rsid w:val="00A537C4"/>
    <w:rsid w:val="00AF7C7F"/>
    <w:rsid w:val="00BC2196"/>
    <w:rsid w:val="00E54459"/>
    <w:rsid w:val="00EC1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16C89-1DAE-4C07-855A-6A7AD6B8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4D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4DB"/>
    <w:pPr>
      <w:ind w:left="720"/>
      <w:contextualSpacing/>
    </w:pPr>
  </w:style>
  <w:style w:type="table" w:styleId="a4">
    <w:name w:val="Table Grid"/>
    <w:basedOn w:val="a1"/>
    <w:uiPriority w:val="39"/>
    <w:rsid w:val="003C74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92322E"/>
  </w:style>
  <w:style w:type="character" w:customStyle="1" w:styleId="ezkurwreuab5ozgtqnkl">
    <w:name w:val="ezkurwreuab5ozgtqnkl"/>
    <w:basedOn w:val="a0"/>
    <w:rsid w:val="00BC2196"/>
  </w:style>
  <w:style w:type="paragraph" w:styleId="a5">
    <w:name w:val="No Spacing"/>
    <w:uiPriority w:val="1"/>
    <w:qFormat/>
    <w:rsid w:val="00820CDD"/>
    <w:pPr>
      <w:spacing w:after="0" w:line="240" w:lineRule="auto"/>
    </w:pPr>
    <w:rPr>
      <w:rFonts w:eastAsiaTheme="minorEastAsia"/>
      <w:lang w:eastAsia="ru-RU"/>
    </w:rPr>
  </w:style>
  <w:style w:type="character" w:styleId="a6">
    <w:name w:val="Strong"/>
    <w:basedOn w:val="a0"/>
    <w:qFormat/>
    <w:rsid w:val="00A42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1143">
      <w:bodyDiv w:val="1"/>
      <w:marLeft w:val="0"/>
      <w:marRight w:val="0"/>
      <w:marTop w:val="0"/>
      <w:marBottom w:val="0"/>
      <w:divBdr>
        <w:top w:val="none" w:sz="0" w:space="0" w:color="auto"/>
        <w:left w:val="none" w:sz="0" w:space="0" w:color="auto"/>
        <w:bottom w:val="none" w:sz="0" w:space="0" w:color="auto"/>
        <w:right w:val="none" w:sz="0" w:space="0" w:color="auto"/>
      </w:divBdr>
    </w:div>
    <w:div w:id="508718076">
      <w:bodyDiv w:val="1"/>
      <w:marLeft w:val="0"/>
      <w:marRight w:val="0"/>
      <w:marTop w:val="0"/>
      <w:marBottom w:val="0"/>
      <w:divBdr>
        <w:top w:val="none" w:sz="0" w:space="0" w:color="auto"/>
        <w:left w:val="none" w:sz="0" w:space="0" w:color="auto"/>
        <w:bottom w:val="none" w:sz="0" w:space="0" w:color="auto"/>
        <w:right w:val="none" w:sz="0" w:space="0" w:color="auto"/>
      </w:divBdr>
    </w:div>
    <w:div w:id="1035042113">
      <w:bodyDiv w:val="1"/>
      <w:marLeft w:val="0"/>
      <w:marRight w:val="0"/>
      <w:marTop w:val="0"/>
      <w:marBottom w:val="0"/>
      <w:divBdr>
        <w:top w:val="none" w:sz="0" w:space="0" w:color="auto"/>
        <w:left w:val="none" w:sz="0" w:space="0" w:color="auto"/>
        <w:bottom w:val="none" w:sz="0" w:space="0" w:color="auto"/>
        <w:right w:val="none" w:sz="0" w:space="0" w:color="auto"/>
      </w:divBdr>
    </w:div>
    <w:div w:id="194032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1190</Words>
  <Characters>6785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Байботоев Куштарбек Абдувахабович</cp:lastModifiedBy>
  <cp:revision>15</cp:revision>
  <dcterms:created xsi:type="dcterms:W3CDTF">2024-01-11T06:31:00Z</dcterms:created>
  <dcterms:modified xsi:type="dcterms:W3CDTF">2026-02-16T05:08:00Z</dcterms:modified>
</cp:coreProperties>
</file>